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BB4" w:rsidRPr="001A3BB4" w:rsidRDefault="001A3BB4" w:rsidP="00A60423">
      <w:pPr>
        <w:pStyle w:val="Heading2"/>
      </w:pPr>
      <w:r w:rsidRPr="001A3BB4">
        <w:rPr>
          <w:noProof/>
          <w:spacing w:val="-1"/>
        </w:rPr>
        <w:drawing>
          <wp:anchor distT="0" distB="0" distL="114300" distR="114300" simplePos="0" relativeHeight="251659264" behindDoc="0" locked="0" layoutInCell="1" allowOverlap="1" wp14:anchorId="57EE6D3D" wp14:editId="70E1B4BE">
            <wp:simplePos x="0" y="0"/>
            <wp:positionH relativeFrom="margin">
              <wp:posOffset>5074285</wp:posOffset>
            </wp:positionH>
            <wp:positionV relativeFrom="margin">
              <wp:posOffset>76200</wp:posOffset>
            </wp:positionV>
            <wp:extent cx="1470025" cy="1362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_logo_banner_0.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70025" cy="1362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A3BB4">
        <w:t>WOMEN’S INTERNATIONAL LEAGUE FOR PEACE AND FREEDOM</w:t>
      </w:r>
    </w:p>
    <w:p w:rsidR="001A3BB4" w:rsidRPr="001A3BB4" w:rsidRDefault="001A3BB4" w:rsidP="001A3BB4">
      <w:pPr>
        <w:widowControl w:val="0"/>
        <w:spacing w:before="27" w:after="0" w:line="313" w:lineRule="exact"/>
        <w:outlineLvl w:val="4"/>
        <w:rPr>
          <w:rFonts w:ascii="Calibri" w:eastAsia="Times New Roman" w:hAnsi="Verdana" w:cs="Verdana"/>
          <w:szCs w:val="20"/>
        </w:rPr>
      </w:pPr>
      <w:r w:rsidRPr="001A3BB4">
        <w:rPr>
          <w:rFonts w:ascii="Calibri" w:eastAsia="Times New Roman" w:hAnsi="Calibri" w:cs="Times New Roman"/>
        </w:rPr>
        <w:t>Portland Branch, 1034</w:t>
      </w:r>
      <w:r w:rsidRPr="001A3BB4">
        <w:rPr>
          <w:rFonts w:ascii="Calibri" w:eastAsia="Times New Roman" w:hAnsi="Calibri" w:cs="Times New Roman"/>
          <w:spacing w:val="-3"/>
        </w:rPr>
        <w:t xml:space="preserve"> </w:t>
      </w:r>
      <w:r w:rsidRPr="001A3BB4">
        <w:rPr>
          <w:rFonts w:ascii="Calibri" w:eastAsia="Times New Roman" w:hAnsi="Calibri" w:cs="Times New Roman"/>
        </w:rPr>
        <w:t>SW 13th Avenue, Portland, Oregon</w:t>
      </w:r>
      <w:r w:rsidRPr="001A3BB4">
        <w:rPr>
          <w:rFonts w:ascii="Calibri" w:eastAsia="Times New Roman" w:hAnsi="Calibri" w:cs="Times New Roman"/>
          <w:spacing w:val="-2"/>
        </w:rPr>
        <w:t xml:space="preserve"> </w:t>
      </w:r>
      <w:r w:rsidRPr="001A3BB4">
        <w:rPr>
          <w:rFonts w:ascii="Calibri" w:eastAsia="Times New Roman" w:hAnsi="Calibri" w:cs="Times New Roman"/>
        </w:rPr>
        <w:t>97205-1702</w:t>
      </w:r>
    </w:p>
    <w:p w:rsidR="001A3BB4" w:rsidRPr="001A3BB4" w:rsidRDefault="001A3BB4" w:rsidP="001A3BB4">
      <w:pPr>
        <w:spacing w:after="0" w:line="240" w:lineRule="auto"/>
        <w:rPr>
          <w:rFonts w:ascii="Calibri" w:eastAsia="Times New Roman" w:hAnsi="Calibri" w:cs="Times New Roman"/>
        </w:rPr>
      </w:pPr>
      <w:r w:rsidRPr="001A3BB4">
        <w:rPr>
          <w:rFonts w:ascii="Calibri" w:eastAsia="Times New Roman" w:hAnsi="Calibri" w:cs="Times New Roman"/>
        </w:rPr>
        <w:t>Officers: Natasha Beck and Brandy Robinson, co-presidents;</w:t>
      </w:r>
    </w:p>
    <w:p w:rsidR="001A3BB4" w:rsidRPr="001A3BB4" w:rsidRDefault="001A3BB4" w:rsidP="001A3BB4">
      <w:pPr>
        <w:spacing w:after="0" w:line="240" w:lineRule="auto"/>
        <w:rPr>
          <w:rFonts w:ascii="Calibri" w:eastAsia="Times New Roman" w:hAnsi="Calibri" w:cs="Times New Roman"/>
          <w:spacing w:val="-1"/>
        </w:rPr>
      </w:pPr>
      <w:r w:rsidRPr="001A3BB4">
        <w:rPr>
          <w:rFonts w:ascii="Calibri" w:eastAsia="Times New Roman" w:hAnsi="Calibri" w:cs="Times New Roman"/>
        </w:rPr>
        <w:tab/>
        <w:t xml:space="preserve">Sara </w:t>
      </w:r>
      <w:proofErr w:type="spellStart"/>
      <w:r w:rsidRPr="001A3BB4">
        <w:rPr>
          <w:rFonts w:ascii="Calibri" w:eastAsia="Times New Roman" w:hAnsi="Calibri" w:cs="Times New Roman"/>
        </w:rPr>
        <w:t>Tattam</w:t>
      </w:r>
      <w:proofErr w:type="spellEnd"/>
      <w:r w:rsidRPr="001A3BB4">
        <w:rPr>
          <w:rFonts w:ascii="Calibri" w:eastAsia="Times New Roman" w:hAnsi="Calibri" w:cs="Times New Roman"/>
        </w:rPr>
        <w:t>,</w:t>
      </w:r>
      <w:r w:rsidRPr="001A3BB4">
        <w:rPr>
          <w:rFonts w:ascii="Calibri" w:eastAsia="Times New Roman" w:hAnsi="Calibri" w:cs="Times New Roman"/>
          <w:spacing w:val="-2"/>
        </w:rPr>
        <w:t xml:space="preserve"> </w:t>
      </w:r>
      <w:r w:rsidRPr="001A3BB4">
        <w:rPr>
          <w:rFonts w:ascii="Calibri" w:eastAsia="Times New Roman" w:hAnsi="Calibri" w:cs="Times New Roman"/>
        </w:rPr>
        <w:t>membership; Anne</w:t>
      </w:r>
      <w:r w:rsidRPr="001A3BB4">
        <w:rPr>
          <w:rFonts w:ascii="Calibri" w:eastAsia="Times New Roman" w:hAnsi="Calibri" w:cs="Times New Roman"/>
          <w:spacing w:val="-2"/>
        </w:rPr>
        <w:t xml:space="preserve"> </w:t>
      </w:r>
      <w:r w:rsidRPr="001A3BB4">
        <w:rPr>
          <w:rFonts w:ascii="Calibri" w:eastAsia="Times New Roman" w:hAnsi="Calibri" w:cs="Times New Roman"/>
        </w:rPr>
        <w:t xml:space="preserve">McLaughlin, </w:t>
      </w:r>
      <w:r w:rsidRPr="001A3BB4">
        <w:rPr>
          <w:rFonts w:ascii="Calibri" w:eastAsia="Times New Roman" w:hAnsi="Calibri" w:cs="Times New Roman"/>
          <w:spacing w:val="-1"/>
        </w:rPr>
        <w:t>treasurer;</w:t>
      </w:r>
    </w:p>
    <w:p w:rsidR="001A3BB4" w:rsidRPr="001A3BB4" w:rsidRDefault="001A3BB4" w:rsidP="001A3BB4">
      <w:pPr>
        <w:spacing w:after="0" w:line="240" w:lineRule="auto"/>
        <w:rPr>
          <w:rFonts w:eastAsiaTheme="minorHAnsi"/>
        </w:rPr>
      </w:pPr>
      <w:r w:rsidRPr="001A3BB4">
        <w:rPr>
          <w:rFonts w:eastAsiaTheme="minorHAnsi"/>
        </w:rPr>
        <w:tab/>
      </w:r>
      <w:r w:rsidRPr="001A3BB4">
        <w:rPr>
          <w:rFonts w:eastAsiaTheme="minorHAnsi" w:cs="Verdana"/>
        </w:rPr>
        <w:t>K</w:t>
      </w:r>
      <w:r w:rsidRPr="001A3BB4">
        <w:rPr>
          <w:rFonts w:eastAsiaTheme="minorHAnsi"/>
        </w:rPr>
        <w:t>aren James, corresponding secretary/webmaster</w:t>
      </w:r>
    </w:p>
    <w:p w:rsidR="001A3BB4" w:rsidRPr="001A3BB4" w:rsidRDefault="001A3BB4" w:rsidP="001A3BB4">
      <w:pPr>
        <w:widowControl w:val="0"/>
        <w:spacing w:after="0" w:line="240" w:lineRule="auto"/>
        <w:rPr>
          <w:rFonts w:ascii="Calibri" w:eastAsia="Times New Roman" w:hAnsi="Calibri" w:cs="Times New Roman"/>
          <w:spacing w:val="-1"/>
          <w:u w:val="single" w:color="0000FF"/>
        </w:rPr>
      </w:pPr>
      <w:r w:rsidRPr="001A3BB4">
        <w:rPr>
          <w:rFonts w:ascii="Calibri" w:eastAsia="Times New Roman" w:hAnsi="Calibri" w:cs="Times New Roman"/>
          <w:spacing w:val="-1"/>
        </w:rPr>
        <w:t>Email:</w:t>
      </w:r>
      <w:r w:rsidRPr="001A3BB4">
        <w:rPr>
          <w:rFonts w:ascii="Calibri" w:eastAsia="Times New Roman" w:hAnsi="Calibri" w:cs="Times New Roman"/>
        </w:rPr>
        <w:t xml:space="preserve"> </w:t>
      </w:r>
      <w:hyperlink r:id="rId9" w:history="1">
        <w:r w:rsidRPr="001A3BB4">
          <w:rPr>
            <w:rFonts w:eastAsia="Times New Roman" w:cs="Times New Roman"/>
            <w:spacing w:val="-1"/>
            <w:u w:val="single"/>
          </w:rPr>
          <w:t>wilpfpdx@gmail.com</w:t>
        </w:r>
      </w:hyperlink>
      <w:r w:rsidRPr="001A3BB4">
        <w:rPr>
          <w:rFonts w:ascii="Calibri" w:eastAsia="Times New Roman" w:hAnsi="Calibri" w:cs="Times New Roman"/>
          <w:spacing w:val="-1"/>
        </w:rPr>
        <w:tab/>
        <w:t>Message phone: 503-595-9393</w:t>
      </w:r>
    </w:p>
    <w:p w:rsidR="001A3BB4" w:rsidRPr="001A3BB4" w:rsidRDefault="001A3BB4" w:rsidP="001A3BB4">
      <w:pPr>
        <w:widowControl w:val="0"/>
        <w:spacing w:after="0" w:line="240" w:lineRule="auto"/>
        <w:rPr>
          <w:rFonts w:ascii="Calibri" w:eastAsia="Times New Roman" w:hAnsi="Calibri" w:cs="Times New Roman"/>
          <w:spacing w:val="-1"/>
        </w:rPr>
      </w:pPr>
      <w:r w:rsidRPr="001A3BB4">
        <w:rPr>
          <w:rFonts w:ascii="Calibri" w:eastAsia="Times New Roman" w:hAnsi="Calibri" w:cs="Times New Roman"/>
          <w:spacing w:val="-1"/>
        </w:rPr>
        <w:t xml:space="preserve">Website: </w:t>
      </w:r>
      <w:hyperlink r:id="rId10" w:history="1">
        <w:r w:rsidRPr="001A3BB4">
          <w:rPr>
            <w:rFonts w:ascii="Calibri" w:eastAsia="Times New Roman" w:hAnsi="Calibri" w:cs="Times New Roman"/>
            <w:spacing w:val="-1"/>
            <w:u w:val="single"/>
          </w:rPr>
          <w:t>www.wilpfpdx.org</w:t>
        </w:r>
      </w:hyperlink>
      <w:r w:rsidRPr="001A3BB4">
        <w:rPr>
          <w:rFonts w:ascii="Calibri" w:eastAsia="Times New Roman" w:hAnsi="Calibri" w:cs="Times New Roman"/>
          <w:spacing w:val="-1"/>
        </w:rPr>
        <w:t xml:space="preserve"> </w:t>
      </w:r>
    </w:p>
    <w:p w:rsidR="001A3BB4" w:rsidRPr="001A3BB4" w:rsidRDefault="001A3BB4" w:rsidP="001A3BB4">
      <w:pPr>
        <w:widowControl w:val="0"/>
        <w:spacing w:after="0" w:line="240" w:lineRule="auto"/>
        <w:rPr>
          <w:rFonts w:eastAsia="Times New Roman" w:cs="Times New Roman"/>
          <w:spacing w:val="-1"/>
        </w:rPr>
      </w:pPr>
      <w:r w:rsidRPr="001A3BB4">
        <w:rPr>
          <w:rFonts w:eastAsia="Times New Roman" w:cs="Times New Roman"/>
          <w:spacing w:val="-1"/>
        </w:rPr>
        <w:t>Newsletter editors: Celeste Howard, Anne McLaughlin</w:t>
      </w:r>
    </w:p>
    <w:p w:rsidR="001A3BB4" w:rsidRPr="001A3BB4" w:rsidRDefault="001A3BB4" w:rsidP="001A3BB4">
      <w:pPr>
        <w:keepNext/>
        <w:pBdr>
          <w:bottom w:val="single" w:sz="12" w:space="1" w:color="auto"/>
        </w:pBdr>
        <w:overflowPunct w:val="0"/>
        <w:autoSpaceDE w:val="0"/>
        <w:autoSpaceDN w:val="0"/>
        <w:adjustRightInd w:val="0"/>
        <w:spacing w:after="0" w:line="240" w:lineRule="auto"/>
        <w:jc w:val="center"/>
        <w:outlineLvl w:val="2"/>
        <w:rPr>
          <w:rFonts w:ascii="Verdana" w:eastAsia="Times New Roman" w:hAnsi="Verdana" w:cs="Times New Roman"/>
          <w:b/>
          <w:i/>
          <w:sz w:val="10"/>
          <w:szCs w:val="28"/>
        </w:rPr>
      </w:pPr>
    </w:p>
    <w:p w:rsidR="001A3BB4" w:rsidRPr="001A3BB4" w:rsidRDefault="001A3BB4" w:rsidP="001A3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jc w:val="center"/>
        <w:rPr>
          <w:rFonts w:ascii="Comic Sans MS" w:eastAsia="Times New Roman" w:hAnsi="Comic Sans MS" w:cs="Lucida Sans Unicode"/>
          <w:b/>
          <w:color w:val="000000"/>
          <w:sz w:val="4"/>
          <w:szCs w:val="28"/>
        </w:rPr>
      </w:pPr>
    </w:p>
    <w:p w:rsidR="001A3BB4" w:rsidRPr="001A3BB4" w:rsidRDefault="001A3BB4" w:rsidP="001A3BB4">
      <w:pPr>
        <w:keepNext/>
        <w:pBdr>
          <w:bottom w:val="single" w:sz="12" w:space="1" w:color="auto"/>
        </w:pBdr>
        <w:overflowPunct w:val="0"/>
        <w:autoSpaceDE w:val="0"/>
        <w:autoSpaceDN w:val="0"/>
        <w:adjustRightInd w:val="0"/>
        <w:spacing w:after="0" w:line="240" w:lineRule="auto"/>
        <w:jc w:val="center"/>
        <w:outlineLvl w:val="4"/>
        <w:rPr>
          <w:rFonts w:ascii="Verdana" w:eastAsia="Times New Roman" w:hAnsi="Verdana" w:cs="Times New Roman"/>
          <w:b/>
          <w:i/>
          <w:sz w:val="28"/>
          <w:szCs w:val="28"/>
        </w:rPr>
      </w:pPr>
      <w:r>
        <w:rPr>
          <w:rFonts w:ascii="Verdana" w:eastAsia="Times New Roman" w:hAnsi="Verdana" w:cs="Times New Roman"/>
          <w:b/>
          <w:i/>
          <w:sz w:val="28"/>
          <w:szCs w:val="28"/>
        </w:rPr>
        <w:t>February 2016</w:t>
      </w:r>
    </w:p>
    <w:p w:rsidR="00A3110E" w:rsidRPr="00A3110E" w:rsidRDefault="001A3BB4" w:rsidP="00A3110E">
      <w:pPr>
        <w:keepLines/>
        <w:spacing w:before="60" w:after="0" w:line="240" w:lineRule="auto"/>
        <w:jc w:val="both"/>
        <w:rPr>
          <w:rFonts w:ascii="Verdana" w:eastAsiaTheme="minorHAnsi" w:hAnsi="Verdana"/>
          <w:bCs/>
          <w:i/>
          <w:sz w:val="18"/>
          <w:szCs w:val="18"/>
        </w:rPr>
      </w:pPr>
      <w:r w:rsidRPr="00A3110E">
        <w:rPr>
          <w:rFonts w:ascii="Verdana" w:eastAsiaTheme="minorHAnsi" w:hAnsi="Verdana"/>
          <w:b/>
          <w:bCs/>
          <w:i/>
          <w:sz w:val="18"/>
          <w:szCs w:val="18"/>
        </w:rPr>
        <w:t xml:space="preserve">Peg Morton </w:t>
      </w:r>
      <w:r w:rsidR="00E44D58" w:rsidRPr="00A3110E">
        <w:rPr>
          <w:rFonts w:ascii="Verdana" w:eastAsiaTheme="minorHAnsi" w:hAnsi="Verdana"/>
          <w:bCs/>
          <w:i/>
          <w:sz w:val="18"/>
          <w:szCs w:val="18"/>
        </w:rPr>
        <w:t xml:space="preserve">–Margaret (Peg) Morton of Eugene was a WILPF supporter for some years. She died December 19 at age 85. </w:t>
      </w:r>
      <w:r w:rsidR="008325E3">
        <w:rPr>
          <w:rFonts w:ascii="Verdana" w:eastAsiaTheme="minorHAnsi" w:hAnsi="Verdana"/>
          <w:bCs/>
          <w:i/>
          <w:sz w:val="18"/>
          <w:szCs w:val="18"/>
        </w:rPr>
        <w:t xml:space="preserve">See </w:t>
      </w:r>
      <w:hyperlink r:id="rId11" w:history="1">
        <w:r w:rsidR="008325E3" w:rsidRPr="00BE5F58">
          <w:rPr>
            <w:rStyle w:val="Hyperlink"/>
            <w:rFonts w:ascii="Verdana" w:eastAsiaTheme="minorHAnsi" w:hAnsi="Verdana"/>
            <w:bCs/>
            <w:i/>
            <w:sz w:val="18"/>
            <w:szCs w:val="18"/>
          </w:rPr>
          <w:t>http://www.eugeneweekly.com/20160107/lead-story/feeling-light-within</w:t>
        </w:r>
      </w:hyperlink>
      <w:r w:rsidR="008325E3">
        <w:rPr>
          <w:rFonts w:ascii="Verdana" w:eastAsiaTheme="minorHAnsi" w:hAnsi="Verdana"/>
          <w:bCs/>
          <w:i/>
          <w:sz w:val="18"/>
          <w:szCs w:val="18"/>
        </w:rPr>
        <w:t xml:space="preserve"> for the story of</w:t>
      </w:r>
      <w:r w:rsidR="00E44D58" w:rsidRPr="00A3110E">
        <w:rPr>
          <w:rFonts w:ascii="Verdana" w:eastAsiaTheme="minorHAnsi" w:hAnsi="Verdana"/>
          <w:bCs/>
          <w:i/>
          <w:sz w:val="18"/>
          <w:szCs w:val="18"/>
        </w:rPr>
        <w:t xml:space="preserve"> her life</w:t>
      </w:r>
      <w:r w:rsidR="008325E3">
        <w:rPr>
          <w:rFonts w:ascii="Verdana" w:eastAsiaTheme="minorHAnsi" w:hAnsi="Verdana"/>
          <w:bCs/>
          <w:i/>
          <w:sz w:val="18"/>
          <w:szCs w:val="18"/>
        </w:rPr>
        <w:t>.</w:t>
      </w:r>
      <w:r w:rsidR="00E44D58" w:rsidRPr="00A3110E">
        <w:rPr>
          <w:rFonts w:ascii="Verdana" w:eastAsiaTheme="minorHAnsi" w:hAnsi="Verdana"/>
          <w:bCs/>
          <w:i/>
          <w:sz w:val="18"/>
          <w:szCs w:val="18"/>
        </w:rPr>
        <w:t xml:space="preserve"> </w:t>
      </w:r>
    </w:p>
    <w:p w:rsidR="00A3110E" w:rsidRDefault="00A87080" w:rsidP="001A3BB4">
      <w:pPr>
        <w:keepLines/>
        <w:spacing w:after="0" w:line="240" w:lineRule="auto"/>
        <w:jc w:val="both"/>
        <w:rPr>
          <w:rFonts w:ascii="Verdana" w:eastAsiaTheme="minorHAnsi" w:hAnsi="Verdana"/>
          <w:bCs/>
          <w:sz w:val="16"/>
          <w:szCs w:val="16"/>
        </w:rPr>
      </w:pPr>
      <w:r>
        <w:rPr>
          <w:rFonts w:ascii="Verdana" w:eastAsiaTheme="minorHAnsi" w:hAnsi="Verdana"/>
          <w:bCs/>
          <w:sz w:val="16"/>
          <w:szCs w:val="16"/>
        </w:rPr>
        <w:pict>
          <v:rect id="_x0000_i1025" style="width:0;height:1.5pt" o:hralign="center" o:hrstd="t" o:hr="t" fillcolor="#a0a0a0" stroked="f"/>
        </w:pict>
      </w:r>
    </w:p>
    <w:p w:rsidR="001A3BB4" w:rsidRPr="001A3BB4" w:rsidRDefault="001A3BB4" w:rsidP="001A3BB4">
      <w:pPr>
        <w:keepLines/>
        <w:spacing w:after="0" w:line="240" w:lineRule="auto"/>
        <w:jc w:val="center"/>
        <w:rPr>
          <w:rFonts w:ascii="Comic Sans MS" w:eastAsiaTheme="minorHAnsi" w:hAnsi="Comic Sans MS"/>
          <w:b/>
          <w:bCs/>
          <w:sz w:val="28"/>
          <w:szCs w:val="28"/>
        </w:rPr>
      </w:pPr>
      <w:r w:rsidRPr="001A3BB4">
        <w:rPr>
          <w:rFonts w:ascii="Comic Sans MS" w:eastAsiaTheme="minorHAnsi" w:hAnsi="Comic Sans MS"/>
          <w:b/>
          <w:bCs/>
          <w:sz w:val="28"/>
          <w:szCs w:val="28"/>
        </w:rPr>
        <w:t xml:space="preserve">NEWS FROM THE </w:t>
      </w:r>
      <w:r w:rsidR="005323E5">
        <w:rPr>
          <w:rFonts w:ascii="Comic Sans MS" w:eastAsiaTheme="minorHAnsi" w:hAnsi="Comic Sans MS"/>
          <w:b/>
          <w:bCs/>
          <w:sz w:val="28"/>
          <w:szCs w:val="28"/>
        </w:rPr>
        <w:t>JANUARY</w:t>
      </w:r>
      <w:r w:rsidR="005323E5" w:rsidRPr="001A3BB4">
        <w:rPr>
          <w:rFonts w:ascii="Comic Sans MS" w:eastAsiaTheme="minorHAnsi" w:hAnsi="Comic Sans MS"/>
          <w:b/>
          <w:bCs/>
          <w:sz w:val="28"/>
          <w:szCs w:val="28"/>
        </w:rPr>
        <w:t xml:space="preserve"> </w:t>
      </w:r>
      <w:r w:rsidRPr="001A3BB4">
        <w:rPr>
          <w:rFonts w:ascii="Comic Sans MS" w:eastAsiaTheme="minorHAnsi" w:hAnsi="Comic Sans MS"/>
          <w:b/>
          <w:bCs/>
          <w:sz w:val="28"/>
          <w:szCs w:val="28"/>
        </w:rPr>
        <w:t>BUSINESS MEETING</w:t>
      </w:r>
    </w:p>
    <w:p w:rsidR="0047014C" w:rsidRPr="0047014C" w:rsidRDefault="0047014C" w:rsidP="0047014C">
      <w:pPr>
        <w:keepLines/>
        <w:spacing w:before="40" w:after="0" w:line="240" w:lineRule="auto"/>
        <w:jc w:val="both"/>
        <w:rPr>
          <w:rFonts w:ascii="Verdana" w:eastAsiaTheme="minorHAnsi" w:hAnsi="Verdana"/>
          <w:b/>
          <w:bCs/>
        </w:rPr>
      </w:pPr>
      <w:r w:rsidRPr="0047014C">
        <w:rPr>
          <w:rFonts w:ascii="Verdana" w:eastAsiaTheme="minorHAnsi" w:hAnsi="Verdana"/>
          <w:bCs/>
          <w:u w:val="single"/>
        </w:rPr>
        <w:t>Members Present</w:t>
      </w:r>
      <w:r w:rsidRPr="0047014C">
        <w:rPr>
          <w:rFonts w:ascii="Verdana" w:eastAsiaTheme="minorHAnsi" w:hAnsi="Verdana"/>
          <w:bCs/>
        </w:rPr>
        <w:t>:</w:t>
      </w:r>
      <w:r w:rsidRPr="0047014C">
        <w:rPr>
          <w:rFonts w:ascii="Verdana" w:eastAsiaTheme="minorHAnsi" w:hAnsi="Verdana"/>
          <w:b/>
          <w:bCs/>
        </w:rPr>
        <w:t xml:space="preserve"> </w:t>
      </w:r>
      <w:r w:rsidRPr="0047014C">
        <w:rPr>
          <w:rFonts w:ascii="Verdana" w:eastAsiaTheme="minorHAnsi" w:hAnsi="Verdana"/>
          <w:bCs/>
        </w:rPr>
        <w:t xml:space="preserve">Natasha Beck (presiding), Brandy Robinson, Anne </w:t>
      </w:r>
      <w:r w:rsidR="005323E5" w:rsidRPr="0047014C">
        <w:rPr>
          <w:rFonts w:ascii="Verdana" w:eastAsiaTheme="minorHAnsi" w:hAnsi="Verdana"/>
          <w:bCs/>
        </w:rPr>
        <w:t>McL</w:t>
      </w:r>
      <w:r w:rsidR="005323E5">
        <w:rPr>
          <w:rFonts w:ascii="Verdana" w:eastAsiaTheme="minorHAnsi" w:hAnsi="Verdana"/>
          <w:bCs/>
        </w:rPr>
        <w:t>a</w:t>
      </w:r>
      <w:r w:rsidR="005323E5" w:rsidRPr="0047014C">
        <w:rPr>
          <w:rFonts w:ascii="Verdana" w:eastAsiaTheme="minorHAnsi" w:hAnsi="Verdana"/>
          <w:bCs/>
        </w:rPr>
        <w:t>ughlin</w:t>
      </w:r>
      <w:r w:rsidRPr="0047014C">
        <w:rPr>
          <w:rFonts w:ascii="Verdana" w:eastAsiaTheme="minorHAnsi" w:hAnsi="Verdana"/>
          <w:bCs/>
        </w:rPr>
        <w:t>, Gloria De</w:t>
      </w:r>
      <w:r w:rsidRPr="0047014C">
        <w:rPr>
          <w:rFonts w:ascii="Verdana" w:eastAsiaTheme="minorHAnsi" w:hAnsi="Verdana"/>
          <w:bCs/>
        </w:rPr>
        <w:t>o</w:t>
      </w:r>
      <w:r w:rsidRPr="0047014C">
        <w:rPr>
          <w:rFonts w:ascii="Verdana" w:eastAsiaTheme="minorHAnsi" w:hAnsi="Verdana"/>
          <w:bCs/>
        </w:rPr>
        <w:t>dato, Celeste Howard, Teisha Parchment.</w:t>
      </w:r>
    </w:p>
    <w:p w:rsidR="0047014C" w:rsidRDefault="0047014C" w:rsidP="001A3BB4">
      <w:pPr>
        <w:keepLines/>
        <w:spacing w:before="40" w:after="0" w:line="240" w:lineRule="auto"/>
        <w:jc w:val="both"/>
        <w:rPr>
          <w:rFonts w:ascii="Verdana" w:hAnsi="Verdana"/>
          <w:sz w:val="21"/>
          <w:szCs w:val="21"/>
        </w:rPr>
      </w:pPr>
      <w:r w:rsidRPr="0047014C">
        <w:rPr>
          <w:rFonts w:ascii="Verdana" w:hAnsi="Verdana"/>
          <w:sz w:val="21"/>
          <w:szCs w:val="21"/>
          <w:u w:val="single"/>
        </w:rPr>
        <w:t>Old Business</w:t>
      </w:r>
      <w:r w:rsidRPr="0047014C">
        <w:rPr>
          <w:rFonts w:ascii="Verdana" w:hAnsi="Verdana"/>
          <w:sz w:val="21"/>
          <w:szCs w:val="21"/>
        </w:rPr>
        <w:t>:</w:t>
      </w:r>
      <w:r>
        <w:rPr>
          <w:rFonts w:ascii="Verdana" w:hAnsi="Verdana"/>
          <w:sz w:val="21"/>
          <w:szCs w:val="21"/>
        </w:rPr>
        <w:t xml:space="preserve"> We learned that the video project presented to us in November by Tom Hastings and Jo Ann Hardesty has received $4200 in initial funding from the Jubitz Foundation. We voted to give $200 in additional support to this project, which will train minority women in videography.</w:t>
      </w:r>
    </w:p>
    <w:p w:rsidR="0047014C" w:rsidRDefault="00A65074" w:rsidP="001A3BB4">
      <w:pPr>
        <w:keepLines/>
        <w:spacing w:before="40" w:after="0" w:line="240" w:lineRule="auto"/>
        <w:jc w:val="both"/>
        <w:rPr>
          <w:rFonts w:ascii="Verdana" w:eastAsiaTheme="minorHAnsi" w:hAnsi="Verdana"/>
          <w:b/>
          <w:bCs/>
        </w:rPr>
      </w:pPr>
      <w:r w:rsidRPr="00A65074">
        <w:rPr>
          <w:rFonts w:ascii="Verdana" w:eastAsia="Times New Roman" w:hAnsi="Verdana" w:cs="Times New Roman"/>
          <w:u w:val="single"/>
        </w:rPr>
        <w:t>Carol Urner and Ellen Thomas</w:t>
      </w:r>
      <w:r>
        <w:rPr>
          <w:rFonts w:ascii="Verdana" w:eastAsia="Times New Roman" w:hAnsi="Verdana" w:cs="Times New Roman"/>
        </w:rPr>
        <w:t>, co-chairs of WILPF US Disarm/End War Issue Committee, are touring west coast branches to promote a Nuclear Free Future.</w:t>
      </w:r>
      <w:r w:rsidRPr="002F5C79">
        <w:rPr>
          <w:rFonts w:ascii="Verdana" w:eastAsia="Times New Roman" w:hAnsi="Verdana" w:cs="Times New Roman"/>
        </w:rPr>
        <w:t xml:space="preserve"> </w:t>
      </w:r>
      <w:r>
        <w:rPr>
          <w:rFonts w:ascii="Verdana" w:eastAsia="Times New Roman" w:hAnsi="Verdana" w:cs="Times New Roman"/>
        </w:rPr>
        <w:t xml:space="preserve">They will </w:t>
      </w:r>
      <w:r w:rsidR="003D0A19">
        <w:rPr>
          <w:rFonts w:ascii="Verdana" w:eastAsia="Times New Roman" w:hAnsi="Verdana" w:cs="Times New Roman"/>
        </w:rPr>
        <w:t>present their me</w:t>
      </w:r>
      <w:r w:rsidR="003D0A19">
        <w:rPr>
          <w:rFonts w:ascii="Verdana" w:eastAsia="Times New Roman" w:hAnsi="Verdana" w:cs="Times New Roman"/>
        </w:rPr>
        <w:t>s</w:t>
      </w:r>
      <w:r w:rsidR="003D0A19">
        <w:rPr>
          <w:rFonts w:ascii="Verdana" w:eastAsia="Times New Roman" w:hAnsi="Verdana" w:cs="Times New Roman"/>
        </w:rPr>
        <w:t xml:space="preserve">sage at our business meeting on Saturday, Feb.13. </w:t>
      </w:r>
      <w:r w:rsidRPr="00A65074">
        <w:rPr>
          <w:rFonts w:ascii="Verdana" w:eastAsia="Times New Roman" w:hAnsi="Verdana" w:cs="Times New Roman"/>
          <w:b/>
        </w:rPr>
        <w:t>WILPF</w:t>
      </w:r>
      <w:r>
        <w:rPr>
          <w:rFonts w:ascii="Verdana" w:eastAsia="Times New Roman" w:hAnsi="Verdana" w:cs="Times New Roman"/>
        </w:rPr>
        <w:t xml:space="preserve"> </w:t>
      </w:r>
      <w:r w:rsidRPr="00A65074">
        <w:rPr>
          <w:rFonts w:ascii="Verdana" w:eastAsia="Times New Roman" w:hAnsi="Verdana" w:cs="Times New Roman"/>
          <w:b/>
        </w:rPr>
        <w:t>Portland</w:t>
      </w:r>
      <w:r>
        <w:rPr>
          <w:rFonts w:ascii="Verdana" w:eastAsia="Times New Roman" w:hAnsi="Verdana" w:cs="Times New Roman"/>
        </w:rPr>
        <w:t xml:space="preserve"> </w:t>
      </w:r>
      <w:r w:rsidRPr="00195F26">
        <w:rPr>
          <w:rFonts w:ascii="Verdana" w:eastAsia="Times New Roman" w:hAnsi="Verdana" w:cs="Times New Roman"/>
          <w:b/>
        </w:rPr>
        <w:t>members and friends</w:t>
      </w:r>
      <w:r>
        <w:rPr>
          <w:rFonts w:ascii="Verdana" w:eastAsia="Times New Roman" w:hAnsi="Verdana" w:cs="Times New Roman"/>
        </w:rPr>
        <w:t xml:space="preserve"> are invited to join them on Sunday</w:t>
      </w:r>
      <w:r w:rsidR="003D0A19">
        <w:rPr>
          <w:rFonts w:ascii="Verdana" w:eastAsia="Times New Roman" w:hAnsi="Verdana" w:cs="Times New Roman"/>
        </w:rPr>
        <w:t>, Feb. 14,</w:t>
      </w:r>
      <w:r>
        <w:rPr>
          <w:rFonts w:ascii="Verdana" w:eastAsia="Times New Roman" w:hAnsi="Verdana" w:cs="Times New Roman"/>
        </w:rPr>
        <w:t xml:space="preserve"> for lunch and conversation at Pho Tango Vie</w:t>
      </w:r>
      <w:r>
        <w:rPr>
          <w:rFonts w:ascii="Verdana" w:eastAsia="Times New Roman" w:hAnsi="Verdana" w:cs="Times New Roman"/>
        </w:rPr>
        <w:t>t</w:t>
      </w:r>
      <w:r>
        <w:rPr>
          <w:rFonts w:ascii="Verdana" w:eastAsia="Times New Roman" w:hAnsi="Verdana" w:cs="Times New Roman"/>
        </w:rPr>
        <w:t xml:space="preserve">namese Bistro, off US 26 in Hillsboro. </w:t>
      </w:r>
      <w:r w:rsidR="00361DDC">
        <w:rPr>
          <w:rFonts w:ascii="Verdana" w:eastAsia="Times New Roman" w:hAnsi="Verdana" w:cs="Times New Roman"/>
        </w:rPr>
        <w:t>Details on</w:t>
      </w:r>
      <w:r>
        <w:rPr>
          <w:rFonts w:ascii="Verdana" w:eastAsia="Times New Roman" w:hAnsi="Verdana" w:cs="Times New Roman"/>
        </w:rPr>
        <w:t xml:space="preserve"> calendar page 4</w:t>
      </w:r>
      <w:r w:rsidR="00361DDC">
        <w:rPr>
          <w:rFonts w:ascii="Verdana" w:eastAsia="Times New Roman" w:hAnsi="Verdana" w:cs="Times New Roman"/>
        </w:rPr>
        <w:t>.</w:t>
      </w:r>
    </w:p>
    <w:p w:rsidR="00A65074" w:rsidRDefault="005803F8" w:rsidP="001A3BB4">
      <w:pPr>
        <w:keepLines/>
        <w:spacing w:before="60" w:after="0" w:line="240" w:lineRule="auto"/>
        <w:jc w:val="both"/>
        <w:rPr>
          <w:rFonts w:ascii="Verdana" w:eastAsiaTheme="minorHAnsi" w:hAnsi="Verdana"/>
          <w:bCs/>
          <w:u w:val="single"/>
        </w:rPr>
      </w:pPr>
      <w:r>
        <w:rPr>
          <w:rFonts w:ascii="Verdana" w:eastAsiaTheme="minorHAnsi" w:hAnsi="Verdana"/>
          <w:bCs/>
          <w:u w:val="single"/>
        </w:rPr>
        <w:t>Teisha Parchment</w:t>
      </w:r>
      <w:r>
        <w:rPr>
          <w:rFonts w:ascii="Verdana" w:eastAsiaTheme="minorHAnsi" w:hAnsi="Verdana"/>
          <w:bCs/>
        </w:rPr>
        <w:t xml:space="preserve"> has volunteered to join </w:t>
      </w:r>
      <w:r>
        <w:rPr>
          <w:rFonts w:ascii="Verdana" w:eastAsiaTheme="minorHAnsi" w:hAnsi="Verdana"/>
          <w:bCs/>
          <w:u w:val="single"/>
        </w:rPr>
        <w:t>Katie Krueger</w:t>
      </w:r>
      <w:r>
        <w:rPr>
          <w:rFonts w:ascii="Verdana" w:eastAsiaTheme="minorHAnsi" w:hAnsi="Verdana"/>
          <w:bCs/>
        </w:rPr>
        <w:t xml:space="preserve"> in carrying forward our </w:t>
      </w:r>
      <w:r>
        <w:rPr>
          <w:rFonts w:ascii="Verdana" w:eastAsiaTheme="minorHAnsi" w:hAnsi="Verdana"/>
          <w:bCs/>
          <w:u w:val="single"/>
        </w:rPr>
        <w:t>Jane Addams Children’s Book Awards</w:t>
      </w:r>
      <w:r>
        <w:rPr>
          <w:rFonts w:ascii="Verdana" w:eastAsiaTheme="minorHAnsi" w:hAnsi="Verdana"/>
          <w:bCs/>
        </w:rPr>
        <w:t xml:space="preserve"> (JACBA) project. They will continue the project along the lines deve</w:t>
      </w:r>
      <w:r>
        <w:rPr>
          <w:rFonts w:ascii="Verdana" w:eastAsiaTheme="minorHAnsi" w:hAnsi="Verdana"/>
          <w:bCs/>
        </w:rPr>
        <w:t>l</w:t>
      </w:r>
      <w:r>
        <w:rPr>
          <w:rFonts w:ascii="Verdana" w:eastAsiaTheme="minorHAnsi" w:hAnsi="Verdana"/>
          <w:bCs/>
        </w:rPr>
        <w:t>oped by Jane Morgan, Mary Rose, and Kaye Exo in previous years.</w:t>
      </w:r>
      <w:r>
        <w:rPr>
          <w:rFonts w:ascii="Verdana" w:eastAsiaTheme="minorHAnsi" w:hAnsi="Verdana"/>
          <w:bCs/>
          <w:u w:val="single"/>
        </w:rPr>
        <w:t xml:space="preserve"> </w:t>
      </w:r>
    </w:p>
    <w:p w:rsidR="005803F8" w:rsidRDefault="008D5620" w:rsidP="001A3BB4">
      <w:pPr>
        <w:keepLines/>
        <w:spacing w:before="60" w:after="0" w:line="240" w:lineRule="auto"/>
        <w:jc w:val="both"/>
        <w:rPr>
          <w:rFonts w:ascii="Verdana" w:eastAsiaTheme="minorHAnsi" w:hAnsi="Verdana"/>
          <w:bCs/>
        </w:rPr>
      </w:pPr>
      <w:r w:rsidRPr="00195F26">
        <w:rPr>
          <w:rFonts w:ascii="Verdana" w:eastAsiaTheme="minorHAnsi" w:hAnsi="Verdana"/>
          <w:bCs/>
          <w:u w:val="single"/>
        </w:rPr>
        <w:t>New Business</w:t>
      </w:r>
      <w:r>
        <w:rPr>
          <w:rFonts w:ascii="Verdana" w:eastAsiaTheme="minorHAnsi" w:hAnsi="Verdana"/>
          <w:bCs/>
        </w:rPr>
        <w:t xml:space="preserve">: We voted to spend the money required </w:t>
      </w:r>
      <w:r w:rsidR="008233D9">
        <w:rPr>
          <w:rFonts w:ascii="Verdana" w:eastAsiaTheme="minorHAnsi" w:hAnsi="Verdana"/>
          <w:bCs/>
        </w:rPr>
        <w:t xml:space="preserve">to </w:t>
      </w:r>
      <w:r w:rsidR="009B5D6C">
        <w:rPr>
          <w:rFonts w:ascii="Verdana" w:eastAsiaTheme="minorHAnsi" w:hAnsi="Verdana"/>
          <w:bCs/>
        </w:rPr>
        <w:t xml:space="preserve">list </w:t>
      </w:r>
      <w:r>
        <w:rPr>
          <w:rFonts w:ascii="Verdana" w:eastAsiaTheme="minorHAnsi" w:hAnsi="Verdana"/>
          <w:bCs/>
        </w:rPr>
        <w:t xml:space="preserve">another </w:t>
      </w:r>
      <w:r w:rsidR="008233D9">
        <w:rPr>
          <w:rFonts w:ascii="Verdana" w:eastAsiaTheme="minorHAnsi" w:hAnsi="Verdana"/>
          <w:bCs/>
        </w:rPr>
        <w:t xml:space="preserve">Portland WILPFactivist’s </w:t>
      </w:r>
      <w:r>
        <w:rPr>
          <w:rFonts w:ascii="Verdana" w:eastAsiaTheme="minorHAnsi" w:hAnsi="Verdana"/>
          <w:bCs/>
        </w:rPr>
        <w:t xml:space="preserve">name on the PSU Walk of Heroines. </w:t>
      </w:r>
      <w:r>
        <w:rPr>
          <w:rFonts w:ascii="Verdana" w:eastAsiaTheme="minorHAnsi" w:hAnsi="Verdana"/>
          <w:bCs/>
          <w:u w:val="single"/>
        </w:rPr>
        <w:t xml:space="preserve">Lucinda </w:t>
      </w:r>
      <w:r w:rsidRPr="008D5620">
        <w:rPr>
          <w:rFonts w:ascii="Verdana" w:eastAsiaTheme="minorHAnsi" w:hAnsi="Verdana"/>
          <w:bCs/>
          <w:u w:val="single"/>
        </w:rPr>
        <w:t>Tate</w:t>
      </w:r>
      <w:r>
        <w:rPr>
          <w:rFonts w:ascii="Verdana" w:eastAsiaTheme="minorHAnsi" w:hAnsi="Verdana"/>
          <w:bCs/>
        </w:rPr>
        <w:t>, who died in January 2015, was our inspi</w:t>
      </w:r>
      <w:r>
        <w:rPr>
          <w:rFonts w:ascii="Verdana" w:eastAsiaTheme="minorHAnsi" w:hAnsi="Verdana"/>
          <w:bCs/>
        </w:rPr>
        <w:t>r</w:t>
      </w:r>
      <w:r>
        <w:rPr>
          <w:rFonts w:ascii="Verdana" w:eastAsiaTheme="minorHAnsi" w:hAnsi="Verdana"/>
          <w:bCs/>
        </w:rPr>
        <w:t xml:space="preserve">ing and hard-working branch president, </w:t>
      </w:r>
      <w:r w:rsidR="009B5D6C">
        <w:rPr>
          <w:rFonts w:ascii="Verdana" w:eastAsiaTheme="minorHAnsi" w:hAnsi="Verdana"/>
          <w:bCs/>
        </w:rPr>
        <w:t>and</w:t>
      </w:r>
      <w:r>
        <w:rPr>
          <w:rFonts w:ascii="Verdana" w:eastAsiaTheme="minorHAnsi" w:hAnsi="Verdana"/>
          <w:bCs/>
        </w:rPr>
        <w:t xml:space="preserve"> </w:t>
      </w:r>
      <w:r w:rsidR="000C6A3C">
        <w:rPr>
          <w:rFonts w:ascii="Verdana" w:eastAsiaTheme="minorHAnsi" w:hAnsi="Verdana"/>
          <w:bCs/>
        </w:rPr>
        <w:t xml:space="preserve">she was </w:t>
      </w:r>
      <w:r>
        <w:rPr>
          <w:rFonts w:ascii="Verdana" w:eastAsiaTheme="minorHAnsi" w:hAnsi="Verdana"/>
          <w:bCs/>
        </w:rPr>
        <w:t xml:space="preserve">treasured for her leadership in many other organizations. </w:t>
      </w:r>
      <w:r w:rsidR="00D23984">
        <w:rPr>
          <w:rFonts w:ascii="Verdana" w:eastAsiaTheme="minorHAnsi" w:hAnsi="Verdana"/>
          <w:bCs/>
        </w:rPr>
        <w:t>In h</w:t>
      </w:r>
      <w:r>
        <w:rPr>
          <w:rFonts w:ascii="Verdana" w:eastAsiaTheme="minorHAnsi" w:hAnsi="Verdana"/>
          <w:bCs/>
        </w:rPr>
        <w:t>er memory</w:t>
      </w:r>
      <w:r w:rsidR="00D23984">
        <w:rPr>
          <w:rFonts w:ascii="Verdana" w:eastAsiaTheme="minorHAnsi" w:hAnsi="Verdana"/>
          <w:bCs/>
        </w:rPr>
        <w:t>,</w:t>
      </w:r>
      <w:r>
        <w:rPr>
          <w:rFonts w:ascii="Verdana" w:eastAsiaTheme="minorHAnsi" w:hAnsi="Verdana"/>
          <w:bCs/>
        </w:rPr>
        <w:t xml:space="preserve"> </w:t>
      </w:r>
      <w:r w:rsidR="00D23984">
        <w:rPr>
          <w:rFonts w:ascii="Verdana" w:eastAsiaTheme="minorHAnsi" w:hAnsi="Verdana"/>
          <w:bCs/>
        </w:rPr>
        <w:t xml:space="preserve">Portland Jobs </w:t>
      </w:r>
      <w:proofErr w:type="gramStart"/>
      <w:r w:rsidR="00D23984">
        <w:rPr>
          <w:rFonts w:ascii="Verdana" w:eastAsiaTheme="minorHAnsi" w:hAnsi="Verdana"/>
          <w:bCs/>
        </w:rPr>
        <w:t>With</w:t>
      </w:r>
      <w:proofErr w:type="gramEnd"/>
      <w:r w:rsidR="00D23984">
        <w:rPr>
          <w:rFonts w:ascii="Verdana" w:eastAsiaTheme="minorHAnsi" w:hAnsi="Verdana"/>
          <w:bCs/>
        </w:rPr>
        <w:t xml:space="preserve"> Justice Faith/Labor Committee </w:t>
      </w:r>
      <w:r>
        <w:rPr>
          <w:rFonts w:ascii="Verdana" w:eastAsiaTheme="minorHAnsi" w:hAnsi="Verdana"/>
          <w:bCs/>
        </w:rPr>
        <w:t xml:space="preserve">will </w:t>
      </w:r>
      <w:r w:rsidR="00D23984">
        <w:rPr>
          <w:rFonts w:ascii="Verdana" w:eastAsiaTheme="minorHAnsi" w:hAnsi="Verdana"/>
          <w:bCs/>
        </w:rPr>
        <w:t xml:space="preserve">present its first </w:t>
      </w:r>
      <w:r w:rsidR="00D23984">
        <w:rPr>
          <w:rFonts w:ascii="Verdana" w:eastAsiaTheme="minorHAnsi" w:hAnsi="Verdana"/>
          <w:bCs/>
          <w:u w:val="single"/>
        </w:rPr>
        <w:t>Lucinda Tate Award</w:t>
      </w:r>
      <w:r w:rsidR="00D23984" w:rsidRPr="00195F26">
        <w:rPr>
          <w:rFonts w:ascii="Verdana" w:eastAsiaTheme="minorHAnsi" w:hAnsi="Verdana"/>
          <w:bCs/>
        </w:rPr>
        <w:t xml:space="preserve">, </w:t>
      </w:r>
      <w:r w:rsidR="00D23984" w:rsidRPr="00195F26">
        <w:rPr>
          <w:rFonts w:ascii="Verdana" w:eastAsiaTheme="minorHAnsi" w:hAnsi="Verdana"/>
          <w:bCs/>
          <w:lang w:val="en"/>
        </w:rPr>
        <w:t>given to a faith or labor leader embod</w:t>
      </w:r>
      <w:r w:rsidR="00D23984">
        <w:rPr>
          <w:rFonts w:ascii="Verdana" w:eastAsiaTheme="minorHAnsi" w:hAnsi="Verdana"/>
          <w:bCs/>
          <w:lang w:val="en"/>
        </w:rPr>
        <w:t>ying</w:t>
      </w:r>
      <w:r w:rsidR="00D23984" w:rsidRPr="00195F26">
        <w:rPr>
          <w:rFonts w:ascii="Verdana" w:eastAsiaTheme="minorHAnsi" w:hAnsi="Verdana"/>
          <w:bCs/>
          <w:lang w:val="en"/>
        </w:rPr>
        <w:t xml:space="preserve"> her wonderful spirit and tireless effort </w:t>
      </w:r>
      <w:r w:rsidR="00D23984">
        <w:rPr>
          <w:rFonts w:ascii="Verdana" w:eastAsiaTheme="minorHAnsi" w:hAnsi="Verdana"/>
          <w:bCs/>
          <w:lang w:val="en"/>
        </w:rPr>
        <w:t>toward</w:t>
      </w:r>
      <w:r w:rsidR="00D23984" w:rsidRPr="00195F26">
        <w:rPr>
          <w:rFonts w:ascii="Verdana" w:eastAsiaTheme="minorHAnsi" w:hAnsi="Verdana"/>
          <w:bCs/>
          <w:lang w:val="en"/>
        </w:rPr>
        <w:t xml:space="preserve"> social, racial, and worker justice</w:t>
      </w:r>
      <w:r w:rsidR="00D23984">
        <w:rPr>
          <w:rFonts w:ascii="Verdana" w:eastAsiaTheme="minorHAnsi" w:hAnsi="Verdana"/>
          <w:bCs/>
          <w:lang w:val="en"/>
        </w:rPr>
        <w:t>,</w:t>
      </w:r>
      <w:r w:rsidR="00D23984">
        <w:rPr>
          <w:rFonts w:ascii="Verdana" w:eastAsiaTheme="minorHAnsi" w:hAnsi="Verdana"/>
          <w:bCs/>
        </w:rPr>
        <w:t xml:space="preserve"> </w:t>
      </w:r>
      <w:r>
        <w:rPr>
          <w:rFonts w:ascii="Verdana" w:eastAsiaTheme="minorHAnsi" w:hAnsi="Verdana"/>
          <w:bCs/>
        </w:rPr>
        <w:t>a</w:t>
      </w:r>
      <w:r w:rsidR="00192B27" w:rsidRPr="008D5620">
        <w:rPr>
          <w:rFonts w:ascii="Verdana" w:eastAsiaTheme="minorHAnsi" w:hAnsi="Verdana"/>
          <w:bCs/>
        </w:rPr>
        <w:t>t</w:t>
      </w:r>
      <w:r w:rsidR="00192B27">
        <w:rPr>
          <w:rFonts w:ascii="Verdana" w:eastAsiaTheme="minorHAnsi" w:hAnsi="Verdana"/>
          <w:bCs/>
        </w:rPr>
        <w:t xml:space="preserve"> the annual Faith and L</w:t>
      </w:r>
      <w:r w:rsidR="00192B27">
        <w:rPr>
          <w:rFonts w:ascii="Verdana" w:eastAsiaTheme="minorHAnsi" w:hAnsi="Verdana"/>
          <w:bCs/>
        </w:rPr>
        <w:t>a</w:t>
      </w:r>
      <w:r w:rsidR="00192B27">
        <w:rPr>
          <w:rFonts w:ascii="Verdana" w:eastAsiaTheme="minorHAnsi" w:hAnsi="Verdana"/>
          <w:bCs/>
        </w:rPr>
        <w:t>bor Breakfast on February 1</w:t>
      </w:r>
      <w:r w:rsidR="00614770">
        <w:rPr>
          <w:rFonts w:ascii="Verdana" w:eastAsiaTheme="minorHAnsi" w:hAnsi="Verdana"/>
          <w:bCs/>
        </w:rPr>
        <w:t>6</w:t>
      </w:r>
      <w:r w:rsidR="00D23984">
        <w:rPr>
          <w:rFonts w:ascii="Verdana" w:eastAsiaTheme="minorHAnsi" w:hAnsi="Verdana"/>
          <w:bCs/>
        </w:rPr>
        <w:t>.</w:t>
      </w:r>
      <w:r w:rsidR="00195F26" w:rsidRPr="00195F26">
        <w:rPr>
          <w:rFonts w:ascii="Verdana" w:eastAsiaTheme="minorHAnsi" w:hAnsi="Verdana"/>
          <w:bCs/>
          <w:lang w:val="en"/>
        </w:rPr>
        <w:t xml:space="preserve"> </w:t>
      </w:r>
      <w:r w:rsidR="00361DDC">
        <w:rPr>
          <w:rFonts w:ascii="Verdana" w:eastAsiaTheme="minorHAnsi" w:hAnsi="Verdana"/>
          <w:bCs/>
        </w:rPr>
        <w:t>Details on</w:t>
      </w:r>
      <w:r w:rsidR="00192B27">
        <w:rPr>
          <w:rFonts w:ascii="Verdana" w:eastAsiaTheme="minorHAnsi" w:hAnsi="Verdana"/>
          <w:bCs/>
        </w:rPr>
        <w:t xml:space="preserve"> calendar page </w:t>
      </w:r>
      <w:r w:rsidR="00614770">
        <w:rPr>
          <w:rFonts w:ascii="Verdana" w:eastAsiaTheme="minorHAnsi" w:hAnsi="Verdana"/>
          <w:bCs/>
        </w:rPr>
        <w:t>5</w:t>
      </w:r>
      <w:r w:rsidR="00361DDC">
        <w:rPr>
          <w:rFonts w:ascii="Verdana" w:eastAsiaTheme="minorHAnsi" w:hAnsi="Verdana"/>
          <w:bCs/>
        </w:rPr>
        <w:t>.</w:t>
      </w:r>
    </w:p>
    <w:p w:rsidR="00192B27" w:rsidRDefault="000B0981" w:rsidP="001A3BB4">
      <w:pPr>
        <w:keepLines/>
        <w:spacing w:before="60" w:after="0" w:line="240" w:lineRule="auto"/>
        <w:jc w:val="both"/>
        <w:rPr>
          <w:rFonts w:ascii="Verdana" w:eastAsiaTheme="minorHAnsi" w:hAnsi="Verdana"/>
          <w:bCs/>
        </w:rPr>
      </w:pPr>
      <w:r>
        <w:rPr>
          <w:rFonts w:ascii="Verdana" w:eastAsiaTheme="minorHAnsi" w:hAnsi="Verdana"/>
          <w:bCs/>
        </w:rPr>
        <w:t xml:space="preserve">The </w:t>
      </w:r>
      <w:r w:rsidRPr="000B0981">
        <w:rPr>
          <w:rFonts w:ascii="Verdana" w:eastAsiaTheme="minorHAnsi" w:hAnsi="Verdana"/>
          <w:bCs/>
          <w:u w:val="single"/>
        </w:rPr>
        <w:t>WILPF Portland Branch Directory</w:t>
      </w:r>
      <w:r>
        <w:rPr>
          <w:rFonts w:ascii="Verdana" w:eastAsiaTheme="minorHAnsi" w:hAnsi="Verdana"/>
          <w:bCs/>
        </w:rPr>
        <w:t xml:space="preserve"> has not been updated since January 2012. We are loo</w:t>
      </w:r>
      <w:r>
        <w:rPr>
          <w:rFonts w:ascii="Verdana" w:eastAsiaTheme="minorHAnsi" w:hAnsi="Verdana"/>
          <w:bCs/>
        </w:rPr>
        <w:t>k</w:t>
      </w:r>
      <w:r>
        <w:rPr>
          <w:rFonts w:ascii="Verdana" w:eastAsiaTheme="minorHAnsi" w:hAnsi="Verdana"/>
          <w:bCs/>
        </w:rPr>
        <w:t xml:space="preserve">ing for </w:t>
      </w:r>
      <w:r w:rsidR="002A7304">
        <w:rPr>
          <w:rFonts w:ascii="Verdana" w:eastAsiaTheme="minorHAnsi" w:hAnsi="Verdana"/>
          <w:bCs/>
        </w:rPr>
        <w:t xml:space="preserve">a detail-oriented computer user </w:t>
      </w:r>
      <w:r>
        <w:rPr>
          <w:rFonts w:ascii="Verdana" w:eastAsiaTheme="minorHAnsi" w:hAnsi="Verdana"/>
          <w:bCs/>
        </w:rPr>
        <w:t xml:space="preserve">who has been in touch with this WILPF branch for a number of years to take on this task. If you might be that person, please let us know at </w:t>
      </w:r>
      <w:hyperlink r:id="rId12" w:history="1">
        <w:r w:rsidRPr="00C724D4">
          <w:rPr>
            <w:rStyle w:val="Hyperlink"/>
            <w:rFonts w:ascii="Verdana" w:eastAsiaTheme="minorHAnsi" w:hAnsi="Verdana"/>
            <w:bCs/>
          </w:rPr>
          <w:t>wilpfpdx@gmail.com</w:t>
        </w:r>
      </w:hyperlink>
      <w:r>
        <w:rPr>
          <w:rFonts w:ascii="Verdana" w:eastAsiaTheme="minorHAnsi" w:hAnsi="Verdana"/>
          <w:bCs/>
        </w:rPr>
        <w:t>!</w:t>
      </w:r>
    </w:p>
    <w:p w:rsidR="000B0981" w:rsidRDefault="00E12BAD" w:rsidP="001A3BB4">
      <w:pPr>
        <w:keepLines/>
        <w:spacing w:before="60" w:after="0" w:line="240" w:lineRule="auto"/>
        <w:jc w:val="both"/>
        <w:rPr>
          <w:rFonts w:ascii="Verdana" w:eastAsiaTheme="minorHAnsi" w:hAnsi="Verdana"/>
          <w:bCs/>
        </w:rPr>
      </w:pPr>
      <w:r w:rsidRPr="00E12BAD">
        <w:rPr>
          <w:rFonts w:ascii="Verdana" w:eastAsiaTheme="minorHAnsi" w:hAnsi="Verdana"/>
          <w:bCs/>
          <w:u w:val="single"/>
        </w:rPr>
        <w:t>O</w:t>
      </w:r>
      <w:r w:rsidR="00195F26" w:rsidRPr="00E12BAD">
        <w:rPr>
          <w:rFonts w:ascii="Verdana" w:eastAsiaTheme="minorHAnsi" w:hAnsi="Verdana"/>
          <w:bCs/>
          <w:u w:val="single"/>
        </w:rPr>
        <w:t xml:space="preserve">ur </w:t>
      </w:r>
      <w:r w:rsidRPr="00E12BAD">
        <w:rPr>
          <w:rFonts w:ascii="Verdana" w:eastAsiaTheme="minorHAnsi" w:hAnsi="Verdana"/>
          <w:bCs/>
          <w:u w:val="single"/>
        </w:rPr>
        <w:t xml:space="preserve">next </w:t>
      </w:r>
      <w:r w:rsidR="00195F26" w:rsidRPr="00E12BAD">
        <w:rPr>
          <w:rFonts w:ascii="Verdana" w:eastAsiaTheme="minorHAnsi" w:hAnsi="Verdana"/>
          <w:bCs/>
          <w:u w:val="single"/>
        </w:rPr>
        <w:t>business meeting</w:t>
      </w:r>
      <w:r>
        <w:rPr>
          <w:rFonts w:ascii="Verdana" w:eastAsiaTheme="minorHAnsi" w:hAnsi="Verdana"/>
          <w:bCs/>
        </w:rPr>
        <w:t>,</w:t>
      </w:r>
      <w:r w:rsidR="00195F26" w:rsidRPr="00195F26">
        <w:rPr>
          <w:rFonts w:ascii="Verdana" w:eastAsiaTheme="minorHAnsi" w:hAnsi="Verdana"/>
          <w:bCs/>
        </w:rPr>
        <w:t xml:space="preserve"> </w:t>
      </w:r>
      <w:r>
        <w:rPr>
          <w:rFonts w:ascii="Verdana" w:eastAsiaTheme="minorHAnsi" w:hAnsi="Verdana"/>
          <w:bCs/>
        </w:rPr>
        <w:t xml:space="preserve">on Saturday, February 13, will begin at </w:t>
      </w:r>
      <w:r>
        <w:rPr>
          <w:rFonts w:ascii="Verdana" w:eastAsiaTheme="minorHAnsi" w:hAnsi="Verdana"/>
          <w:b/>
          <w:bCs/>
        </w:rPr>
        <w:t>12:30, ending at 2:30.</w:t>
      </w:r>
      <w:r w:rsidR="00195F26" w:rsidRPr="00195F26">
        <w:rPr>
          <w:rFonts w:ascii="Verdana" w:eastAsiaTheme="minorHAnsi" w:hAnsi="Verdana"/>
          <w:bCs/>
        </w:rPr>
        <w:t xml:space="preserve"> </w:t>
      </w:r>
    </w:p>
    <w:p w:rsidR="0035057E" w:rsidRDefault="00933CEC" w:rsidP="0035057E">
      <w:pPr>
        <w:keepNext/>
        <w:keepLines/>
        <w:spacing w:before="60" w:after="0" w:line="240" w:lineRule="auto"/>
        <w:jc w:val="both"/>
        <w:rPr>
          <w:rFonts w:ascii="Verdana" w:eastAsiaTheme="minorHAnsi" w:hAnsi="Verdana"/>
          <w:bCs/>
          <w:sz w:val="16"/>
          <w:szCs w:val="16"/>
        </w:rPr>
      </w:pPr>
      <w:r>
        <w:rPr>
          <w:rFonts w:ascii="Verdana" w:eastAsiaTheme="minorHAnsi" w:hAnsi="Verdana"/>
          <w:bCs/>
          <w:u w:val="single"/>
        </w:rPr>
        <w:t>Action to Stop Deportations</w:t>
      </w:r>
      <w:r>
        <w:rPr>
          <w:rFonts w:ascii="Verdana" w:eastAsiaTheme="minorHAnsi" w:hAnsi="Verdana"/>
          <w:bCs/>
        </w:rPr>
        <w:t xml:space="preserve">: On 24 January </w:t>
      </w:r>
      <w:r>
        <w:rPr>
          <w:rFonts w:ascii="Verdana" w:eastAsiaTheme="minorHAnsi" w:hAnsi="Verdana"/>
          <w:b/>
          <w:bCs/>
        </w:rPr>
        <w:t xml:space="preserve">WILPF Portland </w:t>
      </w:r>
      <w:r>
        <w:rPr>
          <w:rFonts w:ascii="Verdana" w:eastAsiaTheme="minorHAnsi" w:hAnsi="Verdana"/>
          <w:bCs/>
        </w:rPr>
        <w:t xml:space="preserve">joined over 200 organizations in signing a letter </w:t>
      </w:r>
      <w:r w:rsidRPr="00933CEC">
        <w:rPr>
          <w:rFonts w:ascii="Verdana" w:eastAsiaTheme="minorHAnsi" w:hAnsi="Verdana"/>
          <w:bCs/>
        </w:rPr>
        <w:t>respectfully request</w:t>
      </w:r>
      <w:r>
        <w:rPr>
          <w:rFonts w:ascii="Verdana" w:eastAsiaTheme="minorHAnsi" w:hAnsi="Verdana"/>
          <w:bCs/>
        </w:rPr>
        <w:t>ing</w:t>
      </w:r>
      <w:r w:rsidRPr="00933CEC">
        <w:rPr>
          <w:rFonts w:ascii="Verdana" w:eastAsiaTheme="minorHAnsi" w:hAnsi="Verdana"/>
          <w:bCs/>
        </w:rPr>
        <w:t xml:space="preserve"> </w:t>
      </w:r>
      <w:r w:rsidR="0035057E">
        <w:rPr>
          <w:rFonts w:ascii="Verdana" w:eastAsiaTheme="minorHAnsi" w:hAnsi="Verdana"/>
          <w:bCs/>
        </w:rPr>
        <w:t>“</w:t>
      </w:r>
      <w:r w:rsidRPr="00933CEC">
        <w:rPr>
          <w:rFonts w:ascii="Verdana" w:eastAsiaTheme="minorHAnsi" w:hAnsi="Verdana"/>
          <w:bCs/>
        </w:rPr>
        <w:t xml:space="preserve">that the Secretary of the U.S. Department of Homeland Security (DHS), in consultation with the Secretary of State, </w:t>
      </w:r>
      <w:r w:rsidRPr="00314B68">
        <w:rPr>
          <w:rFonts w:ascii="Verdana" w:eastAsiaTheme="minorHAnsi" w:hAnsi="Verdana"/>
          <w:bCs/>
        </w:rPr>
        <w:t>designate El Salvador, Guatemala, and Honduras</w:t>
      </w:r>
      <w:r w:rsidR="00D23984">
        <w:rPr>
          <w:rFonts w:ascii="Verdana" w:eastAsiaTheme="minorHAnsi" w:hAnsi="Verdana"/>
          <w:bCs/>
        </w:rPr>
        <w:t>…</w:t>
      </w:r>
      <w:r w:rsidRPr="00314B68">
        <w:rPr>
          <w:rFonts w:ascii="Verdana" w:eastAsiaTheme="minorHAnsi" w:hAnsi="Verdana"/>
          <w:bCs/>
        </w:rPr>
        <w:t>for Temporary Protected Status (TPS)</w:t>
      </w:r>
      <w:r w:rsidRPr="00933CEC">
        <w:rPr>
          <w:rFonts w:ascii="Verdana" w:eastAsiaTheme="minorHAnsi" w:hAnsi="Verdana"/>
          <w:bCs/>
        </w:rPr>
        <w:t>.</w:t>
      </w:r>
      <w:r w:rsidR="0035057E">
        <w:rPr>
          <w:rFonts w:ascii="Verdana" w:eastAsiaTheme="minorHAnsi" w:hAnsi="Verdana"/>
          <w:bCs/>
        </w:rPr>
        <w:t>”</w:t>
      </w:r>
      <w:r w:rsidRPr="00933CEC">
        <w:rPr>
          <w:rFonts w:ascii="Verdana" w:eastAsiaTheme="minorHAnsi" w:hAnsi="Verdana"/>
          <w:bCs/>
        </w:rPr>
        <w:t xml:space="preserve"> </w:t>
      </w:r>
      <w:r w:rsidR="0035057E">
        <w:rPr>
          <w:rFonts w:ascii="Verdana" w:eastAsiaTheme="minorHAnsi" w:hAnsi="Verdana"/>
          <w:bCs/>
        </w:rPr>
        <w:t>TPS</w:t>
      </w:r>
      <w:r w:rsidRPr="0035057E">
        <w:rPr>
          <w:rFonts w:ascii="Verdana" w:eastAsiaTheme="minorHAnsi" w:hAnsi="Verdana"/>
          <w:bCs/>
        </w:rPr>
        <w:t xml:space="preserve"> </w:t>
      </w:r>
      <w:r w:rsidR="0035057E">
        <w:rPr>
          <w:rFonts w:ascii="Verdana" w:eastAsiaTheme="minorHAnsi" w:hAnsi="Verdana"/>
          <w:bCs/>
        </w:rPr>
        <w:t>is warranted by dr</w:t>
      </w:r>
      <w:r w:rsidR="0035057E">
        <w:rPr>
          <w:rFonts w:ascii="Verdana" w:eastAsiaTheme="minorHAnsi" w:hAnsi="Verdana"/>
          <w:bCs/>
        </w:rPr>
        <w:t>a</w:t>
      </w:r>
      <w:r w:rsidR="0035057E">
        <w:rPr>
          <w:rFonts w:ascii="Verdana" w:eastAsiaTheme="minorHAnsi" w:hAnsi="Verdana"/>
          <w:bCs/>
        </w:rPr>
        <w:t xml:space="preserve">matically escalating violence in these </w:t>
      </w:r>
      <w:r w:rsidR="00314B68">
        <w:rPr>
          <w:rFonts w:ascii="Verdana" w:eastAsiaTheme="minorHAnsi" w:hAnsi="Verdana"/>
          <w:bCs/>
        </w:rPr>
        <w:t>countri</w:t>
      </w:r>
      <w:r w:rsidR="0035057E">
        <w:rPr>
          <w:rFonts w:ascii="Verdana" w:eastAsiaTheme="minorHAnsi" w:hAnsi="Verdana"/>
          <w:bCs/>
        </w:rPr>
        <w:t>es.</w:t>
      </w:r>
    </w:p>
    <w:p w:rsidR="0035057E" w:rsidRPr="0035057E" w:rsidRDefault="00A87080" w:rsidP="0035057E">
      <w:pPr>
        <w:keepNext/>
        <w:keepLines/>
        <w:spacing w:before="60" w:after="0" w:line="240" w:lineRule="auto"/>
        <w:jc w:val="both"/>
        <w:rPr>
          <w:rFonts w:ascii="Verdana" w:eastAsiaTheme="minorHAnsi" w:hAnsi="Verdana"/>
          <w:bCs/>
          <w:sz w:val="16"/>
          <w:szCs w:val="16"/>
        </w:rPr>
      </w:pPr>
      <w:r>
        <w:rPr>
          <w:rFonts w:ascii="Verdana" w:eastAsiaTheme="minorHAnsi" w:hAnsi="Verdana"/>
          <w:bCs/>
          <w:sz w:val="16"/>
          <w:szCs w:val="16"/>
        </w:rPr>
        <w:pict>
          <v:rect id="_x0000_i1026" style="width:0;height:1.5pt" o:hralign="center" o:hrstd="t" o:hr="t" fillcolor="#a0a0a0" stroked="f"/>
        </w:pict>
      </w:r>
    </w:p>
    <w:p w:rsidR="009B5D6C" w:rsidRDefault="001A3BB4" w:rsidP="00C540A9">
      <w:pPr>
        <w:keepLines/>
        <w:spacing w:before="60" w:after="0" w:line="240" w:lineRule="auto"/>
        <w:jc w:val="both"/>
        <w:rPr>
          <w:rFonts w:ascii="Verdana" w:eastAsiaTheme="minorHAnsi" w:hAnsi="Verdana"/>
          <w:bCs/>
          <w:sz w:val="20"/>
          <w:szCs w:val="20"/>
        </w:rPr>
      </w:pPr>
      <w:r w:rsidRPr="001A3BB4">
        <w:rPr>
          <w:rFonts w:ascii="Verdana" w:eastAsiaTheme="minorHAnsi" w:hAnsi="Verdana"/>
          <w:bCs/>
          <w:sz w:val="20"/>
          <w:szCs w:val="20"/>
        </w:rPr>
        <w:t xml:space="preserve">The next business meeting of WILPF Portland will be Saturday, </w:t>
      </w:r>
      <w:r w:rsidR="00195F26">
        <w:rPr>
          <w:rFonts w:ascii="Verdana" w:eastAsiaTheme="minorHAnsi" w:hAnsi="Verdana"/>
          <w:bCs/>
          <w:sz w:val="20"/>
          <w:szCs w:val="20"/>
        </w:rPr>
        <w:t>February 13</w:t>
      </w:r>
      <w:r w:rsidRPr="001A3BB4">
        <w:rPr>
          <w:rFonts w:ascii="Verdana" w:eastAsiaTheme="minorHAnsi" w:hAnsi="Verdana"/>
          <w:bCs/>
          <w:sz w:val="20"/>
          <w:szCs w:val="20"/>
        </w:rPr>
        <w:t xml:space="preserve">, 2016, </w:t>
      </w:r>
      <w:r w:rsidR="00195F26">
        <w:rPr>
          <w:rFonts w:ascii="Verdana" w:eastAsiaTheme="minorHAnsi" w:hAnsi="Verdana"/>
          <w:bCs/>
          <w:sz w:val="20"/>
          <w:szCs w:val="20"/>
        </w:rPr>
        <w:t xml:space="preserve">from 12:30 to 2:30 </w:t>
      </w:r>
      <w:r w:rsidRPr="001A3BB4">
        <w:rPr>
          <w:rFonts w:ascii="Verdana" w:eastAsiaTheme="minorHAnsi" w:hAnsi="Verdana"/>
          <w:bCs/>
          <w:sz w:val="20"/>
          <w:szCs w:val="20"/>
        </w:rPr>
        <w:t xml:space="preserve">in room B310 of First Unitarian Church. </w:t>
      </w:r>
      <w:r w:rsidR="00195F26">
        <w:rPr>
          <w:rFonts w:ascii="Verdana" w:eastAsiaTheme="minorHAnsi" w:hAnsi="Verdana"/>
          <w:bCs/>
          <w:sz w:val="20"/>
          <w:szCs w:val="20"/>
        </w:rPr>
        <w:t>Doors open at noon.</w:t>
      </w:r>
      <w:r w:rsidRPr="001A3BB4">
        <w:rPr>
          <w:rFonts w:ascii="Verdana" w:eastAsiaTheme="minorHAnsi" w:hAnsi="Verdana"/>
          <w:bCs/>
          <w:sz w:val="20"/>
          <w:szCs w:val="20"/>
        </w:rPr>
        <w:t xml:space="preserve"> </w:t>
      </w:r>
      <w:r w:rsidRPr="001A3BB4">
        <w:rPr>
          <w:rFonts w:ascii="Verdana" w:eastAsiaTheme="minorHAnsi" w:hAnsi="Verdana"/>
          <w:bCs/>
          <w:sz w:val="20"/>
          <w:szCs w:val="20"/>
          <w:u w:val="single"/>
        </w:rPr>
        <w:t>Deadlines</w:t>
      </w:r>
      <w:r w:rsidRPr="001A3BB4">
        <w:rPr>
          <w:rFonts w:ascii="Verdana" w:eastAsiaTheme="minorHAnsi" w:hAnsi="Verdana"/>
          <w:bCs/>
          <w:sz w:val="20"/>
          <w:szCs w:val="20"/>
        </w:rPr>
        <w:t xml:space="preserve">: </w:t>
      </w:r>
      <w:r w:rsidR="00195F26">
        <w:rPr>
          <w:rFonts w:ascii="Verdana" w:eastAsiaTheme="minorHAnsi" w:hAnsi="Verdana"/>
          <w:bCs/>
          <w:sz w:val="20"/>
          <w:szCs w:val="20"/>
        </w:rPr>
        <w:t>For the</w:t>
      </w:r>
      <w:r w:rsidRPr="001A3BB4">
        <w:rPr>
          <w:rFonts w:ascii="Verdana" w:eastAsiaTheme="minorHAnsi" w:hAnsi="Verdana"/>
          <w:bCs/>
          <w:sz w:val="20"/>
          <w:szCs w:val="20"/>
        </w:rPr>
        <w:t xml:space="preserve"> </w:t>
      </w:r>
      <w:r w:rsidR="00195F26">
        <w:rPr>
          <w:rFonts w:ascii="Verdana" w:eastAsiaTheme="minorHAnsi" w:hAnsi="Verdana"/>
          <w:bCs/>
          <w:sz w:val="20"/>
          <w:szCs w:val="20"/>
        </w:rPr>
        <w:t>March</w:t>
      </w:r>
      <w:r w:rsidRPr="001A3BB4">
        <w:rPr>
          <w:rFonts w:ascii="Verdana" w:eastAsiaTheme="minorHAnsi" w:hAnsi="Verdana"/>
          <w:bCs/>
          <w:sz w:val="20"/>
          <w:szCs w:val="20"/>
        </w:rPr>
        <w:t xml:space="preserve"> newsletter</w:t>
      </w:r>
      <w:r w:rsidR="00195F26">
        <w:rPr>
          <w:rFonts w:ascii="Verdana" w:eastAsiaTheme="minorHAnsi" w:hAnsi="Verdana"/>
          <w:bCs/>
          <w:sz w:val="20"/>
          <w:szCs w:val="20"/>
        </w:rPr>
        <w:t>, Sa</w:t>
      </w:r>
      <w:r w:rsidR="00195F26">
        <w:rPr>
          <w:rFonts w:ascii="Verdana" w:eastAsiaTheme="minorHAnsi" w:hAnsi="Verdana"/>
          <w:bCs/>
          <w:sz w:val="20"/>
          <w:szCs w:val="20"/>
        </w:rPr>
        <w:t>t</w:t>
      </w:r>
      <w:r w:rsidR="00195F26">
        <w:rPr>
          <w:rFonts w:ascii="Verdana" w:eastAsiaTheme="minorHAnsi" w:hAnsi="Verdana"/>
          <w:bCs/>
          <w:sz w:val="20"/>
          <w:szCs w:val="20"/>
        </w:rPr>
        <w:t>urday, February 20</w:t>
      </w:r>
      <w:r w:rsidRPr="001A3BB4">
        <w:rPr>
          <w:rFonts w:ascii="Verdana" w:eastAsiaTheme="minorHAnsi" w:hAnsi="Verdana"/>
          <w:bCs/>
          <w:sz w:val="20"/>
          <w:szCs w:val="20"/>
        </w:rPr>
        <w:t xml:space="preserve">; for the </w:t>
      </w:r>
      <w:r w:rsidR="00195F26">
        <w:rPr>
          <w:rFonts w:ascii="Verdana" w:eastAsiaTheme="minorHAnsi" w:hAnsi="Verdana"/>
          <w:bCs/>
          <w:sz w:val="20"/>
          <w:szCs w:val="20"/>
        </w:rPr>
        <w:t>March</w:t>
      </w:r>
      <w:r w:rsidRPr="001A3BB4">
        <w:rPr>
          <w:rFonts w:ascii="Verdana" w:eastAsiaTheme="minorHAnsi" w:hAnsi="Verdana"/>
          <w:bCs/>
          <w:sz w:val="20"/>
          <w:szCs w:val="20"/>
        </w:rPr>
        <w:t xml:space="preserve"> calendar, </w:t>
      </w:r>
      <w:r w:rsidR="00314BDF">
        <w:rPr>
          <w:rFonts w:ascii="Verdana" w:eastAsiaTheme="minorHAnsi" w:hAnsi="Verdana"/>
          <w:bCs/>
          <w:sz w:val="20"/>
          <w:szCs w:val="20"/>
        </w:rPr>
        <w:t>Satur</w:t>
      </w:r>
      <w:r w:rsidRPr="001A3BB4">
        <w:rPr>
          <w:rFonts w:ascii="Verdana" w:eastAsiaTheme="minorHAnsi" w:hAnsi="Verdana"/>
          <w:bCs/>
          <w:sz w:val="20"/>
          <w:szCs w:val="20"/>
        </w:rPr>
        <w:t xml:space="preserve">day, </w:t>
      </w:r>
      <w:r w:rsidR="00E12BAD">
        <w:rPr>
          <w:rFonts w:ascii="Verdana" w:eastAsiaTheme="minorHAnsi" w:hAnsi="Verdana"/>
          <w:bCs/>
          <w:sz w:val="20"/>
          <w:szCs w:val="20"/>
        </w:rPr>
        <w:t>February</w:t>
      </w:r>
      <w:r w:rsidRPr="001A3BB4">
        <w:rPr>
          <w:rFonts w:ascii="Verdana" w:eastAsiaTheme="minorHAnsi" w:hAnsi="Verdana"/>
          <w:bCs/>
          <w:sz w:val="20"/>
          <w:szCs w:val="20"/>
        </w:rPr>
        <w:t xml:space="preserve"> 2</w:t>
      </w:r>
      <w:r w:rsidR="00314BDF">
        <w:rPr>
          <w:rFonts w:ascii="Verdana" w:eastAsiaTheme="minorHAnsi" w:hAnsi="Verdana"/>
          <w:bCs/>
          <w:sz w:val="20"/>
          <w:szCs w:val="20"/>
        </w:rPr>
        <w:t>7</w:t>
      </w:r>
      <w:r w:rsidRPr="001A3BB4">
        <w:rPr>
          <w:rFonts w:ascii="Verdana" w:eastAsiaTheme="minorHAnsi" w:hAnsi="Verdana"/>
          <w:bCs/>
          <w:sz w:val="20"/>
          <w:szCs w:val="20"/>
        </w:rPr>
        <w:t xml:space="preserve">. Send </w:t>
      </w:r>
      <w:r w:rsidR="00314BDF">
        <w:rPr>
          <w:rFonts w:ascii="Verdana" w:eastAsiaTheme="minorHAnsi" w:hAnsi="Verdana"/>
          <w:bCs/>
          <w:sz w:val="20"/>
          <w:szCs w:val="20"/>
        </w:rPr>
        <w:t xml:space="preserve">articles and </w:t>
      </w:r>
      <w:r w:rsidRPr="001A3BB4">
        <w:rPr>
          <w:rFonts w:ascii="Verdana" w:eastAsiaTheme="minorHAnsi" w:hAnsi="Verdana"/>
          <w:bCs/>
          <w:sz w:val="20"/>
          <w:szCs w:val="20"/>
        </w:rPr>
        <w:t xml:space="preserve">event </w:t>
      </w:r>
      <w:r w:rsidR="00314BDF">
        <w:rPr>
          <w:rFonts w:ascii="Verdana" w:eastAsiaTheme="minorHAnsi" w:hAnsi="Verdana"/>
          <w:bCs/>
          <w:sz w:val="20"/>
          <w:szCs w:val="20"/>
        </w:rPr>
        <w:t>info</w:t>
      </w:r>
      <w:r w:rsidR="00314BDF">
        <w:rPr>
          <w:rFonts w:ascii="Verdana" w:eastAsiaTheme="minorHAnsi" w:hAnsi="Verdana"/>
          <w:bCs/>
          <w:sz w:val="20"/>
          <w:szCs w:val="20"/>
        </w:rPr>
        <w:t>r</w:t>
      </w:r>
      <w:r w:rsidR="00314BDF">
        <w:rPr>
          <w:rFonts w:ascii="Verdana" w:eastAsiaTheme="minorHAnsi" w:hAnsi="Verdana"/>
          <w:bCs/>
          <w:sz w:val="20"/>
          <w:szCs w:val="20"/>
        </w:rPr>
        <w:t>mation</w:t>
      </w:r>
      <w:r w:rsidRPr="001A3BB4">
        <w:rPr>
          <w:rFonts w:ascii="Verdana" w:eastAsiaTheme="minorHAnsi" w:hAnsi="Verdana"/>
          <w:bCs/>
          <w:sz w:val="20"/>
          <w:szCs w:val="20"/>
        </w:rPr>
        <w:t xml:space="preserve"> to </w:t>
      </w:r>
      <w:hyperlink r:id="rId13" w:history="1">
        <w:r w:rsidRPr="001A3BB4">
          <w:rPr>
            <w:rFonts w:ascii="Verdana" w:eastAsiaTheme="minorHAnsi" w:hAnsi="Verdana"/>
            <w:bCs/>
            <w:color w:val="0000FF" w:themeColor="hyperlink"/>
            <w:sz w:val="20"/>
            <w:szCs w:val="20"/>
            <w:u w:val="single"/>
          </w:rPr>
          <w:t>wilpfpdx@gmail.com</w:t>
        </w:r>
      </w:hyperlink>
      <w:r w:rsidRPr="001A3BB4">
        <w:rPr>
          <w:rFonts w:ascii="Verdana" w:eastAsiaTheme="minorHAnsi" w:hAnsi="Verdana"/>
          <w:bCs/>
          <w:sz w:val="20"/>
          <w:szCs w:val="20"/>
        </w:rPr>
        <w:t>.</w:t>
      </w:r>
    </w:p>
    <w:p w:rsidR="009B5D6C" w:rsidRDefault="009B5D6C" w:rsidP="009B5D6C">
      <w:pPr>
        <w:rPr>
          <w:rFonts w:eastAsiaTheme="minorHAnsi"/>
        </w:rPr>
      </w:pPr>
      <w:r>
        <w:rPr>
          <w:rFonts w:eastAsiaTheme="minorHAnsi"/>
        </w:rPr>
        <w:br w:type="page"/>
      </w:r>
    </w:p>
    <w:p w:rsidR="00CE5530" w:rsidRDefault="00314B68" w:rsidP="00CE5530">
      <w:pPr>
        <w:pStyle w:val="Heading1"/>
        <w:spacing w:after="0" w:line="240" w:lineRule="auto"/>
        <w:rPr>
          <w:rFonts w:ascii="Verdana" w:hAnsi="Verdana"/>
        </w:rPr>
      </w:pPr>
      <w:bookmarkStart w:id="0" w:name="_GoBack"/>
      <w:bookmarkEnd w:id="0"/>
      <w:r>
        <w:lastRenderedPageBreak/>
        <w:t>HUMAN TRAFFICKING AWARENESS</w:t>
      </w:r>
    </w:p>
    <w:p w:rsidR="00CE5530" w:rsidRDefault="00CE5530" w:rsidP="00CE5530">
      <w:pPr>
        <w:spacing w:after="0" w:line="240" w:lineRule="auto"/>
        <w:jc w:val="both"/>
        <w:rPr>
          <w:rFonts w:ascii="Verdana" w:eastAsiaTheme="minorHAnsi" w:hAnsi="Verdana"/>
          <w:bCs/>
        </w:rPr>
      </w:pPr>
      <w:r>
        <w:rPr>
          <w:rFonts w:ascii="Verdana" w:eastAsiaTheme="minorHAnsi" w:hAnsi="Verdana"/>
          <w:bCs/>
        </w:rPr>
        <w:t xml:space="preserve">The </w:t>
      </w:r>
      <w:r>
        <w:rPr>
          <w:rFonts w:ascii="Verdana" w:eastAsiaTheme="minorHAnsi" w:hAnsi="Verdana"/>
          <w:bCs/>
          <w:u w:val="single"/>
        </w:rPr>
        <w:t>Advancing Human Rights</w:t>
      </w:r>
      <w:r>
        <w:rPr>
          <w:rFonts w:ascii="Verdana" w:eastAsiaTheme="minorHAnsi" w:hAnsi="Verdana"/>
          <w:bCs/>
        </w:rPr>
        <w:t xml:space="preserve"> issue committee of WILPF US </w:t>
      </w:r>
      <w:r w:rsidRPr="00CE5530">
        <w:rPr>
          <w:rFonts w:ascii="Verdana" w:eastAsiaTheme="minorHAnsi" w:hAnsi="Verdana"/>
          <w:bCs/>
        </w:rPr>
        <w:t xml:space="preserve">works to ensure compliance at the federal, state and local levels with international human rights treaties signed and ratified by the US government. </w:t>
      </w:r>
      <w:r>
        <w:rPr>
          <w:rFonts w:ascii="Verdana" w:eastAsiaTheme="minorHAnsi" w:hAnsi="Verdana"/>
          <w:bCs/>
        </w:rPr>
        <w:t>(</w:t>
      </w:r>
      <w:hyperlink r:id="rId14" w:history="1">
        <w:r w:rsidRPr="00A56B95">
          <w:rPr>
            <w:rStyle w:val="Hyperlink"/>
            <w:rFonts w:ascii="Verdana" w:eastAsiaTheme="minorHAnsi" w:hAnsi="Verdana"/>
            <w:bCs/>
          </w:rPr>
          <w:t>http://wilpfus.org/our-work/advancing-human-rightscedaw</w:t>
        </w:r>
      </w:hyperlink>
      <w:r>
        <w:rPr>
          <w:rFonts w:ascii="Verdana" w:eastAsiaTheme="minorHAnsi" w:hAnsi="Verdana"/>
          <w:bCs/>
        </w:rPr>
        <w:t xml:space="preserve">) During January </w:t>
      </w:r>
      <w:r w:rsidR="00C04148">
        <w:rPr>
          <w:rFonts w:ascii="Verdana" w:eastAsiaTheme="minorHAnsi" w:hAnsi="Verdana"/>
          <w:bCs/>
        </w:rPr>
        <w:t>(</w:t>
      </w:r>
      <w:r>
        <w:rPr>
          <w:rFonts w:ascii="Verdana" w:eastAsiaTheme="minorHAnsi" w:hAnsi="Verdana"/>
          <w:bCs/>
        </w:rPr>
        <w:t>Human Trafficking Awareness Month</w:t>
      </w:r>
      <w:r w:rsidR="00C04148">
        <w:rPr>
          <w:rFonts w:ascii="Verdana" w:eastAsiaTheme="minorHAnsi" w:hAnsi="Verdana"/>
          <w:bCs/>
        </w:rPr>
        <w:t>),</w:t>
      </w:r>
      <w:r>
        <w:rPr>
          <w:rFonts w:ascii="Verdana" w:eastAsiaTheme="minorHAnsi" w:hAnsi="Verdana"/>
          <w:bCs/>
        </w:rPr>
        <w:t xml:space="preserve"> the committee offers resources </w:t>
      </w:r>
      <w:r w:rsidR="00C04148">
        <w:rPr>
          <w:rFonts w:ascii="Verdana" w:eastAsiaTheme="minorHAnsi" w:hAnsi="Verdana"/>
          <w:bCs/>
        </w:rPr>
        <w:t xml:space="preserve">on trafficking. </w:t>
      </w:r>
      <w:r w:rsidR="00E34ED3">
        <w:rPr>
          <w:rFonts w:ascii="Verdana" w:eastAsiaTheme="minorHAnsi" w:hAnsi="Verdana"/>
          <w:bCs/>
        </w:rPr>
        <w:t xml:space="preserve">See </w:t>
      </w:r>
      <w:hyperlink r:id="rId15" w:history="1">
        <w:r w:rsidR="00E34ED3" w:rsidRPr="00A56B95">
          <w:rPr>
            <w:rStyle w:val="Hyperlink"/>
            <w:rFonts w:ascii="Verdana" w:eastAsiaTheme="minorHAnsi" w:hAnsi="Verdana"/>
            <w:bCs/>
          </w:rPr>
          <w:t>http://wilpfus.org/documents/WILPF-US_HT_Jan2016_final%20Doc%20PDF.pdf</w:t>
        </w:r>
      </w:hyperlink>
      <w:r w:rsidR="00E34ED3">
        <w:rPr>
          <w:rFonts w:ascii="Verdana" w:eastAsiaTheme="minorHAnsi" w:hAnsi="Verdana"/>
          <w:bCs/>
        </w:rPr>
        <w:t xml:space="preserve"> for the </w:t>
      </w:r>
      <w:r w:rsidR="00C04148">
        <w:rPr>
          <w:rFonts w:ascii="Verdana" w:eastAsiaTheme="minorHAnsi" w:hAnsi="Verdana"/>
          <w:bCs/>
        </w:rPr>
        <w:t>2016 one-pager, “Signs, Indicators &amp; Debunked Myths of Human Traf</w:t>
      </w:r>
      <w:r w:rsidR="00E34ED3">
        <w:rPr>
          <w:rFonts w:ascii="Verdana" w:eastAsiaTheme="minorHAnsi" w:hAnsi="Verdana"/>
          <w:bCs/>
        </w:rPr>
        <w:t>ficking.”</w:t>
      </w:r>
    </w:p>
    <w:p w:rsidR="00B61318" w:rsidRDefault="00B61318" w:rsidP="00B61318">
      <w:pPr>
        <w:spacing w:before="60" w:after="0" w:line="240" w:lineRule="auto"/>
        <w:jc w:val="both"/>
        <w:rPr>
          <w:rFonts w:ascii="Verdana" w:eastAsiaTheme="minorHAnsi" w:hAnsi="Verdana"/>
          <w:bCs/>
        </w:rPr>
      </w:pPr>
      <w:r>
        <w:rPr>
          <w:rFonts w:ascii="Verdana" w:eastAsiaTheme="minorHAnsi" w:hAnsi="Verdana"/>
          <w:bCs/>
        </w:rPr>
        <w:t>The Polaris Project (</w:t>
      </w:r>
      <w:hyperlink r:id="rId16" w:history="1">
        <w:r w:rsidRPr="00B61318">
          <w:rPr>
            <w:rStyle w:val="Hyperlink"/>
            <w:rFonts w:ascii="Verdana" w:eastAsiaTheme="minorHAnsi" w:hAnsi="Verdana"/>
            <w:bCs/>
          </w:rPr>
          <w:t>https://polarisproject.org/resources/2015-hotline-statistics</w:t>
        </w:r>
      </w:hyperlink>
      <w:r>
        <w:rPr>
          <w:rFonts w:ascii="Verdana" w:eastAsiaTheme="minorHAnsi" w:hAnsi="Verdana"/>
          <w:bCs/>
        </w:rPr>
        <w:t xml:space="preserve">) provides current statistics on the extent of human trafficking in the U.S. and internationally. </w:t>
      </w:r>
    </w:p>
    <w:p w:rsidR="00A628B4" w:rsidRDefault="00A628B4" w:rsidP="00B61318">
      <w:pPr>
        <w:spacing w:before="60" w:after="0" w:line="240" w:lineRule="auto"/>
        <w:jc w:val="both"/>
        <w:rPr>
          <w:rFonts w:ascii="Verdana" w:eastAsiaTheme="minorHAnsi" w:hAnsi="Verdana"/>
          <w:bCs/>
        </w:rPr>
      </w:pPr>
      <w:r>
        <w:rPr>
          <w:rFonts w:ascii="Verdana" w:eastAsiaTheme="minorHAnsi" w:hAnsi="Verdana"/>
          <w:bCs/>
        </w:rPr>
        <w:t>Locally,</w:t>
      </w:r>
      <w:r>
        <w:rPr>
          <w:rFonts w:ascii="Verdana" w:eastAsiaTheme="minorHAnsi" w:hAnsi="Verdana"/>
          <w:b/>
          <w:bCs/>
        </w:rPr>
        <w:t xml:space="preserve"> WILPF Portland</w:t>
      </w:r>
      <w:r>
        <w:rPr>
          <w:rFonts w:ascii="Verdana" w:eastAsiaTheme="minorHAnsi" w:hAnsi="Verdana"/>
          <w:bCs/>
        </w:rPr>
        <w:t xml:space="preserve"> finds the activities of Youth Ending Slavery (YES) inspiring and i</w:t>
      </w:r>
      <w:r>
        <w:rPr>
          <w:rFonts w:ascii="Verdana" w:eastAsiaTheme="minorHAnsi" w:hAnsi="Verdana"/>
          <w:bCs/>
        </w:rPr>
        <w:t>m</w:t>
      </w:r>
      <w:r>
        <w:rPr>
          <w:rFonts w:ascii="Verdana" w:eastAsiaTheme="minorHAnsi" w:hAnsi="Verdana"/>
          <w:bCs/>
        </w:rPr>
        <w:t>aginative. Begun in 2011-2012 by students at St Mary’s Academy, this 501(c)3 organization now has chapters in other high schools as far away as Grants Pass, all active in their common mission “</w:t>
      </w:r>
      <w:r w:rsidRPr="00A628B4">
        <w:rPr>
          <w:rFonts w:ascii="Verdana" w:eastAsiaTheme="minorHAnsi" w:hAnsi="Verdana"/>
          <w:bCs/>
        </w:rPr>
        <w:t>of raising awareness,</w:t>
      </w:r>
      <w:r>
        <w:rPr>
          <w:rFonts w:ascii="Verdana" w:eastAsiaTheme="minorHAnsi" w:hAnsi="Verdana"/>
          <w:bCs/>
        </w:rPr>
        <w:t xml:space="preserve"> </w:t>
      </w:r>
      <w:r w:rsidRPr="00A628B4">
        <w:rPr>
          <w:rFonts w:ascii="Verdana" w:eastAsiaTheme="minorHAnsi" w:hAnsi="Verdana"/>
          <w:bCs/>
        </w:rPr>
        <w:t>educating our peers about the existence of slavery, and enac</w:t>
      </w:r>
      <w:r w:rsidRPr="00A628B4">
        <w:rPr>
          <w:rFonts w:ascii="Verdana" w:eastAsiaTheme="minorHAnsi" w:hAnsi="Verdana"/>
          <w:bCs/>
        </w:rPr>
        <w:t>t</w:t>
      </w:r>
      <w:r w:rsidRPr="00A628B4">
        <w:rPr>
          <w:rFonts w:ascii="Verdana" w:eastAsiaTheme="minorHAnsi" w:hAnsi="Verdana"/>
          <w:bCs/>
        </w:rPr>
        <w:t>ing lasting</w:t>
      </w:r>
      <w:r>
        <w:rPr>
          <w:rFonts w:ascii="Verdana" w:eastAsiaTheme="minorHAnsi" w:hAnsi="Verdana"/>
          <w:bCs/>
        </w:rPr>
        <w:t xml:space="preserve"> </w:t>
      </w:r>
      <w:r w:rsidRPr="00A628B4">
        <w:rPr>
          <w:rFonts w:ascii="Verdana" w:eastAsiaTheme="minorHAnsi" w:hAnsi="Verdana"/>
          <w:bCs/>
        </w:rPr>
        <w:t>change</w:t>
      </w:r>
      <w:r>
        <w:rPr>
          <w:rFonts w:ascii="Verdana" w:eastAsiaTheme="minorHAnsi" w:hAnsi="Verdana"/>
          <w:bCs/>
        </w:rPr>
        <w:t>.” In January</w:t>
      </w:r>
      <w:r w:rsidR="006200BD">
        <w:rPr>
          <w:rFonts w:ascii="Verdana" w:eastAsiaTheme="minorHAnsi" w:hAnsi="Verdana"/>
          <w:bCs/>
        </w:rPr>
        <w:t>,</w:t>
      </w:r>
      <w:r>
        <w:rPr>
          <w:rFonts w:ascii="Verdana" w:eastAsiaTheme="minorHAnsi" w:hAnsi="Verdana"/>
          <w:bCs/>
        </w:rPr>
        <w:t xml:space="preserve"> YES invited the community to </w:t>
      </w:r>
      <w:r w:rsidR="006200BD">
        <w:rPr>
          <w:rFonts w:ascii="Verdana" w:eastAsiaTheme="minorHAnsi" w:hAnsi="Verdana"/>
          <w:bCs/>
        </w:rPr>
        <w:t>a free</w:t>
      </w:r>
      <w:r>
        <w:rPr>
          <w:rFonts w:ascii="Verdana" w:eastAsiaTheme="minorHAnsi" w:hAnsi="Verdana"/>
          <w:bCs/>
        </w:rPr>
        <w:t xml:space="preserve"> exhibition exploring “slavery past and present</w:t>
      </w:r>
      <w:r w:rsidR="006200BD">
        <w:rPr>
          <w:rFonts w:ascii="Verdana" w:eastAsiaTheme="minorHAnsi" w:hAnsi="Verdana"/>
          <w:bCs/>
        </w:rPr>
        <w:t>,</w:t>
      </w:r>
      <w:r>
        <w:rPr>
          <w:rFonts w:ascii="Verdana" w:eastAsiaTheme="minorHAnsi" w:hAnsi="Verdana"/>
          <w:bCs/>
        </w:rPr>
        <w:t>”</w:t>
      </w:r>
      <w:r w:rsidR="006200BD">
        <w:rPr>
          <w:rFonts w:ascii="Verdana" w:eastAsiaTheme="minorHAnsi" w:hAnsi="Verdana"/>
          <w:bCs/>
        </w:rPr>
        <w:t xml:space="preserve"> held at the Mercy Corps Action Center and combined with 2 hours of lecture and discussion on the same topic.</w:t>
      </w:r>
    </w:p>
    <w:p w:rsidR="00974BB4" w:rsidRDefault="00974BB4" w:rsidP="00B61318">
      <w:pPr>
        <w:spacing w:before="60" w:after="0" w:line="240" w:lineRule="auto"/>
        <w:jc w:val="both"/>
        <w:rPr>
          <w:rFonts w:ascii="Verdana" w:eastAsiaTheme="minorHAnsi" w:hAnsi="Verdana"/>
          <w:bCs/>
        </w:rPr>
      </w:pPr>
      <w:r>
        <w:rPr>
          <w:rFonts w:ascii="Verdana" w:eastAsiaTheme="minorHAnsi" w:hAnsi="Verdana"/>
          <w:bCs/>
        </w:rPr>
        <w:t>Recently, two YES Board members joined community activists and concerned citizens in a meeting with staff members from the offices of Senator</w:t>
      </w:r>
      <w:r w:rsidR="002A7304">
        <w:rPr>
          <w:rFonts w:ascii="Verdana" w:eastAsiaTheme="minorHAnsi" w:hAnsi="Verdana"/>
          <w:bCs/>
        </w:rPr>
        <w:t>s</w:t>
      </w:r>
      <w:r>
        <w:rPr>
          <w:rFonts w:ascii="Verdana" w:eastAsiaTheme="minorHAnsi" w:hAnsi="Verdana"/>
          <w:bCs/>
        </w:rPr>
        <w:t xml:space="preserve"> Wyden and Merkley, to encourage the senators and staff to support </w:t>
      </w:r>
      <w:r w:rsidRPr="00974BB4">
        <w:rPr>
          <w:rFonts w:ascii="Verdana" w:eastAsiaTheme="minorHAnsi" w:hAnsi="Verdana"/>
          <w:bCs/>
        </w:rPr>
        <w:t>the End Modern Slavery Initiative Act</w:t>
      </w:r>
      <w:r>
        <w:rPr>
          <w:rFonts w:ascii="Verdana" w:eastAsiaTheme="minorHAnsi" w:hAnsi="Verdana"/>
          <w:bCs/>
        </w:rPr>
        <w:t xml:space="preserve">. This legislation would </w:t>
      </w:r>
      <w:r w:rsidRPr="00974BB4">
        <w:rPr>
          <w:rFonts w:ascii="Verdana" w:eastAsiaTheme="minorHAnsi" w:hAnsi="Verdana"/>
          <w:bCs/>
        </w:rPr>
        <w:t>create a fund to support proven and effective methods of decreasing human trafficking rates worldwide</w:t>
      </w:r>
      <w:r>
        <w:rPr>
          <w:rFonts w:ascii="Verdana" w:eastAsiaTheme="minorHAnsi" w:hAnsi="Verdana"/>
          <w:bCs/>
        </w:rPr>
        <w:t>. Read about these and other YES activities in their January newsletter at</w:t>
      </w:r>
      <w:r w:rsidR="003D6161">
        <w:rPr>
          <w:rFonts w:ascii="Verdana" w:eastAsiaTheme="minorHAnsi" w:hAnsi="Verdana"/>
          <w:bCs/>
        </w:rPr>
        <w:t xml:space="preserve"> </w:t>
      </w:r>
      <w:hyperlink r:id="rId17" w:history="1">
        <w:r w:rsidR="003D6161" w:rsidRPr="00A56B95">
          <w:rPr>
            <w:rStyle w:val="Hyperlink"/>
            <w:rFonts w:ascii="Verdana" w:eastAsiaTheme="minorHAnsi" w:hAnsi="Verdana"/>
            <w:bCs/>
          </w:rPr>
          <w:t>http://www.youthendingslavery.org/monthly-newsletter.html</w:t>
        </w:r>
      </w:hyperlink>
      <w:r w:rsidR="003D6161">
        <w:rPr>
          <w:rFonts w:ascii="Verdana" w:eastAsiaTheme="minorHAnsi" w:hAnsi="Verdana"/>
          <w:bCs/>
        </w:rPr>
        <w:t>.</w:t>
      </w:r>
    </w:p>
    <w:p w:rsidR="00473E3A" w:rsidRDefault="00A60423" w:rsidP="00A60423">
      <w:pPr>
        <w:spacing w:before="60" w:after="0" w:line="240" w:lineRule="auto"/>
        <w:jc w:val="center"/>
        <w:rPr>
          <w:rFonts w:ascii="Comic Sans MS" w:eastAsiaTheme="minorHAnsi" w:hAnsi="Comic Sans MS"/>
          <w:b/>
          <w:bCs/>
        </w:rPr>
      </w:pPr>
      <w:r>
        <w:rPr>
          <w:rFonts w:ascii="Comic Sans MS" w:eastAsiaTheme="minorHAnsi" w:hAnsi="Comic Sans MS"/>
          <w:b/>
          <w:bCs/>
          <w:sz w:val="28"/>
          <w:szCs w:val="28"/>
        </w:rPr>
        <w:t xml:space="preserve">HOW TO STOP THE </w:t>
      </w:r>
      <w:r w:rsidRPr="00A60423">
        <w:rPr>
          <w:rFonts w:ascii="Comic Sans MS" w:eastAsiaTheme="minorHAnsi" w:hAnsi="Comic Sans MS"/>
          <w:b/>
          <w:bCs/>
          <w:sz w:val="36"/>
          <w:szCs w:val="36"/>
        </w:rPr>
        <w:t>TPP</w:t>
      </w:r>
      <w:r>
        <w:rPr>
          <w:rFonts w:ascii="Comic Sans MS" w:eastAsiaTheme="minorHAnsi" w:hAnsi="Comic Sans MS"/>
          <w:b/>
          <w:bCs/>
          <w:sz w:val="28"/>
          <w:szCs w:val="28"/>
        </w:rPr>
        <w:t>!</w:t>
      </w:r>
    </w:p>
    <w:p w:rsidR="00473E3A" w:rsidRDefault="00473E3A" w:rsidP="0018464E">
      <w:pPr>
        <w:spacing w:before="60" w:after="0" w:line="240" w:lineRule="auto"/>
        <w:jc w:val="both"/>
        <w:rPr>
          <w:rFonts w:ascii="Verdana" w:eastAsiaTheme="minorHAnsi" w:hAnsi="Verdana"/>
          <w:bCs/>
        </w:rPr>
      </w:pPr>
      <w:r>
        <w:rPr>
          <w:rFonts w:ascii="Verdana" w:eastAsiaTheme="minorHAnsi" w:hAnsi="Verdana"/>
          <w:bCs/>
        </w:rPr>
        <w:t xml:space="preserve">Two </w:t>
      </w:r>
      <w:r>
        <w:rPr>
          <w:rFonts w:ascii="Verdana" w:eastAsiaTheme="minorHAnsi" w:hAnsi="Verdana"/>
          <w:b/>
          <w:bCs/>
        </w:rPr>
        <w:t>WILPF US</w:t>
      </w:r>
      <w:r>
        <w:rPr>
          <w:rFonts w:ascii="Verdana" w:eastAsiaTheme="minorHAnsi" w:hAnsi="Verdana"/>
          <w:bCs/>
        </w:rPr>
        <w:t xml:space="preserve"> issue committees, </w:t>
      </w:r>
      <w:r>
        <w:rPr>
          <w:rFonts w:ascii="Verdana" w:eastAsiaTheme="minorHAnsi" w:hAnsi="Verdana"/>
          <w:bCs/>
          <w:u w:val="single"/>
        </w:rPr>
        <w:t>Earth Democracy</w:t>
      </w:r>
      <w:r>
        <w:rPr>
          <w:rFonts w:ascii="Verdana" w:eastAsiaTheme="minorHAnsi" w:hAnsi="Verdana"/>
          <w:bCs/>
        </w:rPr>
        <w:t xml:space="preserve"> and </w:t>
      </w:r>
      <w:r>
        <w:rPr>
          <w:rFonts w:ascii="Verdana" w:eastAsiaTheme="minorHAnsi" w:hAnsi="Verdana"/>
          <w:bCs/>
          <w:u w:val="single"/>
        </w:rPr>
        <w:t>Corporations v Democracy</w:t>
      </w:r>
      <w:r>
        <w:rPr>
          <w:rFonts w:ascii="Verdana" w:eastAsiaTheme="minorHAnsi" w:hAnsi="Verdana"/>
          <w:bCs/>
        </w:rPr>
        <w:t>, are ur</w:t>
      </w:r>
      <w:r>
        <w:rPr>
          <w:rFonts w:ascii="Verdana" w:eastAsiaTheme="minorHAnsi" w:hAnsi="Verdana"/>
          <w:bCs/>
        </w:rPr>
        <w:t>g</w:t>
      </w:r>
      <w:r>
        <w:rPr>
          <w:rFonts w:ascii="Verdana" w:eastAsiaTheme="minorHAnsi" w:hAnsi="Verdana"/>
          <w:bCs/>
        </w:rPr>
        <w:t>ing us to take action right now in order to ensure that the secretly negotiated TransPacific Partnership</w:t>
      </w:r>
      <w:r w:rsidR="00C540A9">
        <w:rPr>
          <w:rFonts w:ascii="Verdana" w:eastAsiaTheme="minorHAnsi" w:hAnsi="Verdana"/>
          <w:bCs/>
        </w:rPr>
        <w:t xml:space="preserve"> </w:t>
      </w:r>
      <w:r>
        <w:rPr>
          <w:rFonts w:ascii="Verdana" w:eastAsiaTheme="minorHAnsi" w:hAnsi="Verdana"/>
          <w:bCs/>
        </w:rPr>
        <w:t>(TPP) so-called ‘trade agreement’ is decisively rejected by Congress</w:t>
      </w:r>
      <w:r w:rsidR="00891C5E">
        <w:rPr>
          <w:rFonts w:ascii="Verdana" w:eastAsiaTheme="minorHAnsi" w:hAnsi="Verdana"/>
          <w:bCs/>
        </w:rPr>
        <w:t xml:space="preserve">. Nancy Price (Earth Democracy) writes </w:t>
      </w:r>
      <w:r w:rsidR="0018464E">
        <w:rPr>
          <w:rFonts w:ascii="Verdana" w:eastAsiaTheme="minorHAnsi" w:hAnsi="Verdana"/>
          <w:bCs/>
        </w:rPr>
        <w:t>“</w:t>
      </w:r>
      <w:r w:rsidR="0018464E" w:rsidRPr="0018464E">
        <w:rPr>
          <w:rFonts w:ascii="Verdana" w:eastAsiaTheme="minorHAnsi" w:hAnsi="Verdana"/>
          <w:bCs/>
        </w:rPr>
        <w:t>Today’s corporate</w:t>
      </w:r>
      <w:r w:rsidR="0018464E">
        <w:rPr>
          <w:rFonts w:ascii="Verdana" w:eastAsiaTheme="minorHAnsi" w:hAnsi="Verdana"/>
          <w:bCs/>
        </w:rPr>
        <w:t>-</w:t>
      </w:r>
      <w:r w:rsidR="0018464E" w:rsidRPr="0018464E">
        <w:rPr>
          <w:rFonts w:ascii="Verdana" w:eastAsiaTheme="minorHAnsi" w:hAnsi="Verdana"/>
          <w:bCs/>
        </w:rPr>
        <w:t xml:space="preserve">driven </w:t>
      </w:r>
      <w:r w:rsidR="0018464E">
        <w:rPr>
          <w:rFonts w:ascii="Verdana" w:eastAsiaTheme="minorHAnsi" w:hAnsi="Verdana"/>
          <w:bCs/>
        </w:rPr>
        <w:t>‘</w:t>
      </w:r>
      <w:r w:rsidR="0018464E" w:rsidRPr="0018464E">
        <w:rPr>
          <w:rFonts w:ascii="Verdana" w:eastAsiaTheme="minorHAnsi" w:hAnsi="Verdana"/>
          <w:bCs/>
        </w:rPr>
        <w:t>free</w:t>
      </w:r>
      <w:r w:rsidR="0018464E">
        <w:rPr>
          <w:rFonts w:ascii="Verdana" w:eastAsiaTheme="minorHAnsi" w:hAnsi="Verdana"/>
          <w:bCs/>
        </w:rPr>
        <w:t>’</w:t>
      </w:r>
      <w:r w:rsidR="0018464E" w:rsidRPr="0018464E">
        <w:rPr>
          <w:rFonts w:ascii="Verdana" w:eastAsiaTheme="minorHAnsi" w:hAnsi="Verdana"/>
          <w:bCs/>
        </w:rPr>
        <w:t xml:space="preserve"> trade agreements are the newest chapter in </w:t>
      </w:r>
      <w:r w:rsidR="0018464E">
        <w:rPr>
          <w:rFonts w:ascii="Verdana" w:eastAsiaTheme="minorHAnsi" w:hAnsi="Verdana"/>
          <w:bCs/>
        </w:rPr>
        <w:t>[a]</w:t>
      </w:r>
      <w:r w:rsidR="0018464E" w:rsidRPr="0018464E">
        <w:rPr>
          <w:rFonts w:ascii="Verdana" w:eastAsiaTheme="minorHAnsi" w:hAnsi="Verdana"/>
          <w:bCs/>
        </w:rPr>
        <w:t xml:space="preserve"> long history of pillage of other peoples' land and resources and disregard for human life.</w:t>
      </w:r>
      <w:r w:rsidR="0018464E">
        <w:rPr>
          <w:rFonts w:ascii="Verdana" w:eastAsiaTheme="minorHAnsi" w:hAnsi="Verdana"/>
          <w:bCs/>
        </w:rPr>
        <w:t>” In her brief article “Global Corporate Empire</w:t>
      </w:r>
      <w:r w:rsidR="00C540A9">
        <w:rPr>
          <w:rFonts w:ascii="Verdana" w:eastAsiaTheme="minorHAnsi" w:hAnsi="Verdana"/>
          <w:bCs/>
        </w:rPr>
        <w:t>,</w:t>
      </w:r>
      <w:r w:rsidR="0018464E">
        <w:rPr>
          <w:rFonts w:ascii="Verdana" w:eastAsiaTheme="minorHAnsi" w:hAnsi="Verdana"/>
          <w:bCs/>
        </w:rPr>
        <w:t xml:space="preserve">” </w:t>
      </w:r>
      <w:r w:rsidR="00C540A9">
        <w:rPr>
          <w:rFonts w:ascii="Verdana" w:eastAsiaTheme="minorHAnsi" w:hAnsi="Verdana"/>
          <w:bCs/>
        </w:rPr>
        <w:t>Nancy</w:t>
      </w:r>
      <w:r w:rsidR="0018464E">
        <w:rPr>
          <w:rFonts w:ascii="Verdana" w:eastAsiaTheme="minorHAnsi" w:hAnsi="Verdana"/>
          <w:bCs/>
        </w:rPr>
        <w:t xml:space="preserve"> traces that long history, points out what’s new in the TPP, and shows how its enforcement mechanism—the investor rights provision—puts corporations and their investors “in the driver’s seat.”</w:t>
      </w:r>
    </w:p>
    <w:p w:rsidR="0018464E" w:rsidRDefault="0018464E" w:rsidP="00F73C2F">
      <w:pPr>
        <w:pStyle w:val="BlockText"/>
      </w:pPr>
      <w:r w:rsidRPr="00F73C2F">
        <w:t xml:space="preserve">The </w:t>
      </w:r>
      <w:r w:rsidRPr="00C540A9">
        <w:rPr>
          <w:u w:val="single"/>
        </w:rPr>
        <w:t>investor-to-state provision</w:t>
      </w:r>
      <w:r w:rsidRPr="00F73C2F">
        <w:t xml:space="preserve"> puts corporations and</w:t>
      </w:r>
      <w:r w:rsidR="00F73C2F" w:rsidRPr="00F73C2F">
        <w:t xml:space="preserve"> </w:t>
      </w:r>
      <w:r w:rsidRPr="00F73C2F">
        <w:t>their investors on an equal footing with our government by allowing foreign</w:t>
      </w:r>
      <w:r w:rsidR="00F73C2F" w:rsidRPr="00F73C2F">
        <w:t xml:space="preserve"> </w:t>
      </w:r>
      <w:r w:rsidRPr="00F73C2F">
        <w:t>investors to sue the United States government directly in a special court for</w:t>
      </w:r>
      <w:r w:rsidR="00F73C2F" w:rsidRPr="00F73C2F">
        <w:t xml:space="preserve"> </w:t>
      </w:r>
      <w:r w:rsidRPr="00F73C2F">
        <w:t>compensation over laws and regulations which they claim will take away their</w:t>
      </w:r>
      <w:r w:rsidR="00F73C2F" w:rsidRPr="00F73C2F">
        <w:t xml:space="preserve"> </w:t>
      </w:r>
      <w:r w:rsidRPr="00F73C2F">
        <w:t>right to expected future profits. Environmental, labor, and health laws can all be</w:t>
      </w:r>
      <w:r w:rsidR="00F73C2F" w:rsidRPr="00F73C2F">
        <w:t xml:space="preserve"> </w:t>
      </w:r>
      <w:r w:rsidRPr="00F73C2F">
        <w:t>challenged. Trade attorneys argue and decide the cases. States, cities, towns do</w:t>
      </w:r>
      <w:r w:rsidR="00F73C2F" w:rsidRPr="00F73C2F">
        <w:t xml:space="preserve"> </w:t>
      </w:r>
      <w:r w:rsidRPr="00F73C2F">
        <w:t>not have standing to participate, no matter how they might be impacted. These</w:t>
      </w:r>
      <w:r w:rsidR="00F73C2F" w:rsidRPr="00F73C2F">
        <w:t xml:space="preserve"> </w:t>
      </w:r>
      <w:r w:rsidRPr="00F73C2F">
        <w:t>trade court decisions cannot be appealed in our courts, not even in the US</w:t>
      </w:r>
      <w:r w:rsidR="00F73C2F" w:rsidRPr="00F73C2F">
        <w:t xml:space="preserve"> </w:t>
      </w:r>
      <w:r w:rsidRPr="00F73C2F">
        <w:t>S</w:t>
      </w:r>
      <w:r w:rsidRPr="00F73C2F">
        <w:t>u</w:t>
      </w:r>
      <w:r w:rsidRPr="00F73C2F">
        <w:t>preme Court. This is trade autocracy, not democracy.</w:t>
      </w:r>
    </w:p>
    <w:p w:rsidR="00F73C2F" w:rsidRDefault="00F73C2F" w:rsidP="00F73C2F">
      <w:pPr>
        <w:spacing w:before="60" w:after="0" w:line="240" w:lineRule="auto"/>
        <w:ind w:left="288" w:right="288"/>
        <w:jc w:val="both"/>
        <w:rPr>
          <w:rFonts w:ascii="Verdana" w:eastAsiaTheme="minorHAnsi" w:hAnsi="Verdana"/>
          <w:bCs/>
          <w:i/>
        </w:rPr>
      </w:pPr>
      <w:r w:rsidRPr="00F73C2F">
        <w:rPr>
          <w:rFonts w:ascii="Verdana" w:eastAsiaTheme="minorHAnsi" w:hAnsi="Verdana"/>
          <w:bCs/>
          <w:i/>
        </w:rPr>
        <w:t>Investor-to-state rules have been included in almost all bilateral and multilateral</w:t>
      </w:r>
      <w:r>
        <w:rPr>
          <w:rFonts w:ascii="Verdana" w:eastAsiaTheme="minorHAnsi" w:hAnsi="Verdana"/>
          <w:bCs/>
          <w:i/>
        </w:rPr>
        <w:t xml:space="preserve"> </w:t>
      </w:r>
      <w:r w:rsidRPr="00F73C2F">
        <w:rPr>
          <w:rFonts w:ascii="Verdana" w:eastAsiaTheme="minorHAnsi" w:hAnsi="Verdana"/>
          <w:bCs/>
          <w:i/>
        </w:rPr>
        <w:t>US trade agreements ever since NAFTA. But significantly, the United States</w:t>
      </w:r>
      <w:r>
        <w:rPr>
          <w:rFonts w:ascii="Verdana" w:eastAsiaTheme="minorHAnsi" w:hAnsi="Verdana"/>
          <w:bCs/>
          <w:i/>
        </w:rPr>
        <w:t xml:space="preserve"> </w:t>
      </w:r>
      <w:r w:rsidRPr="00F73C2F">
        <w:rPr>
          <w:rFonts w:ascii="Verdana" w:eastAsiaTheme="minorHAnsi" w:hAnsi="Verdana"/>
          <w:bCs/>
          <w:i/>
        </w:rPr>
        <w:t>was unable to get the investor-to-state provision into the WTO agreement. This</w:t>
      </w:r>
      <w:r>
        <w:rPr>
          <w:rFonts w:ascii="Verdana" w:eastAsiaTheme="minorHAnsi" w:hAnsi="Verdana"/>
          <w:bCs/>
          <w:i/>
        </w:rPr>
        <w:t xml:space="preserve"> </w:t>
      </w:r>
      <w:r w:rsidRPr="00F73C2F">
        <w:rPr>
          <w:rFonts w:ascii="Verdana" w:eastAsiaTheme="minorHAnsi" w:hAnsi="Verdana"/>
          <w:bCs/>
          <w:i/>
        </w:rPr>
        <w:t>is where the TPP comes in because all of the TPP Pacific Rim countries are</w:t>
      </w:r>
      <w:r>
        <w:rPr>
          <w:rFonts w:ascii="Verdana" w:eastAsiaTheme="minorHAnsi" w:hAnsi="Verdana"/>
          <w:bCs/>
          <w:i/>
        </w:rPr>
        <w:t xml:space="preserve"> </w:t>
      </w:r>
      <w:r w:rsidRPr="00F73C2F">
        <w:rPr>
          <w:rFonts w:ascii="Verdana" w:eastAsiaTheme="minorHAnsi" w:hAnsi="Verdana"/>
          <w:bCs/>
          <w:i/>
        </w:rPr>
        <w:t>already in the WTO. The US wants the investor-to-state rule included in the TPP</w:t>
      </w:r>
      <w:r>
        <w:rPr>
          <w:rFonts w:ascii="Verdana" w:eastAsiaTheme="minorHAnsi" w:hAnsi="Verdana"/>
          <w:bCs/>
          <w:i/>
        </w:rPr>
        <w:t xml:space="preserve"> </w:t>
      </w:r>
      <w:r w:rsidRPr="00F73C2F">
        <w:rPr>
          <w:rFonts w:ascii="Verdana" w:eastAsiaTheme="minorHAnsi" w:hAnsi="Verdana"/>
          <w:bCs/>
          <w:i/>
        </w:rPr>
        <w:t>so that US corporations can sue signatory countries to protect their corporate</w:t>
      </w:r>
      <w:r>
        <w:rPr>
          <w:rFonts w:ascii="Verdana" w:eastAsiaTheme="minorHAnsi" w:hAnsi="Verdana"/>
          <w:bCs/>
          <w:i/>
        </w:rPr>
        <w:t xml:space="preserve"> </w:t>
      </w:r>
      <w:r w:rsidRPr="00F73C2F">
        <w:rPr>
          <w:rFonts w:ascii="Verdana" w:eastAsiaTheme="minorHAnsi" w:hAnsi="Verdana"/>
          <w:bCs/>
          <w:i/>
        </w:rPr>
        <w:t>“right” to expected future profits.</w:t>
      </w:r>
    </w:p>
    <w:p w:rsidR="00F73C2F" w:rsidRDefault="00F73C2F" w:rsidP="00C540A9">
      <w:pPr>
        <w:pStyle w:val="BodyText"/>
      </w:pPr>
      <w:r>
        <w:t xml:space="preserve">It is the </w:t>
      </w:r>
      <w:r w:rsidRPr="00C540A9">
        <w:rPr>
          <w:u w:val="single"/>
        </w:rPr>
        <w:t>investor-to-state rule</w:t>
      </w:r>
      <w:r>
        <w:t xml:space="preserve"> (elsewhere called “investor-state dispute settlement</w:t>
      </w:r>
      <w:r w:rsidR="00C540A9">
        <w:t>,</w:t>
      </w:r>
      <w:r>
        <w:t xml:space="preserve">” </w:t>
      </w:r>
      <w:r w:rsidR="00264171">
        <w:t>ISDS)</w:t>
      </w:r>
      <w:r w:rsidR="00C540A9">
        <w:t xml:space="preserve"> that justifies calling TPP “NAFTA on steroids.” Read Nancy’s one-pager and tell your Congre</w:t>
      </w:r>
      <w:r w:rsidR="00C540A9">
        <w:t>s</w:t>
      </w:r>
      <w:r w:rsidR="00C540A9">
        <w:t>sional representative just how you feel about the TPP! Use the links on page 3.</w:t>
      </w:r>
    </w:p>
    <w:p w:rsidR="006527CD" w:rsidRDefault="006527CD" w:rsidP="006527CD">
      <w:pPr>
        <w:pStyle w:val="BodyText"/>
        <w:spacing w:before="0"/>
        <w:jc w:val="center"/>
        <w:rPr>
          <w:b/>
        </w:rPr>
      </w:pPr>
      <w:r>
        <w:rPr>
          <w:rFonts w:ascii="Comic Sans MS" w:hAnsi="Comic Sans MS"/>
          <w:b/>
          <w:sz w:val="26"/>
          <w:szCs w:val="26"/>
        </w:rPr>
        <w:t>APPLICATION DEADLINE FEBRUARY 3</w:t>
      </w:r>
    </w:p>
    <w:p w:rsidR="006527CD" w:rsidRPr="006527CD" w:rsidRDefault="006527CD" w:rsidP="00A644C6">
      <w:pPr>
        <w:pStyle w:val="BodyText"/>
        <w:spacing w:before="0"/>
      </w:pPr>
      <w:r w:rsidRPr="006527CD">
        <w:t xml:space="preserve">The </w:t>
      </w:r>
      <w:r w:rsidRPr="00A644C6">
        <w:rPr>
          <w:b/>
        </w:rPr>
        <w:t>Center for Women's Leadership at PSU</w:t>
      </w:r>
      <w:r>
        <w:t xml:space="preserve"> invites applications for </w:t>
      </w:r>
      <w:r w:rsidRPr="006527CD">
        <w:t>New Leadership Or</w:t>
      </w:r>
      <w:r w:rsidRPr="006527CD">
        <w:t>e</w:t>
      </w:r>
      <w:r w:rsidRPr="006527CD">
        <w:t>gon 2016</w:t>
      </w:r>
      <w:r>
        <w:t xml:space="preserve"> training (summer June 16-21; fall September 10). Find information and application </w:t>
      </w:r>
      <w:r w:rsidR="00A644C6">
        <w:t>directions</w:t>
      </w:r>
      <w:r>
        <w:t xml:space="preserve"> at </w:t>
      </w:r>
      <w:hyperlink r:id="rId18" w:history="1">
        <w:r w:rsidRPr="006527CD">
          <w:rPr>
            <w:rStyle w:val="Hyperlink"/>
          </w:rPr>
          <w:t>http://www.pdx.edu/womens-leadership/new-leadership-oregon</w:t>
        </w:r>
      </w:hyperlink>
      <w:r w:rsidR="00A644C6">
        <w:t>.</w:t>
      </w:r>
    </w:p>
    <w:p w:rsidR="00284B8C" w:rsidRDefault="00284B8C" w:rsidP="00A644C6">
      <w:pPr>
        <w:pStyle w:val="BodyText"/>
        <w:spacing w:before="120"/>
        <w:jc w:val="center"/>
        <w:rPr>
          <w:b/>
        </w:rPr>
      </w:pPr>
      <w:r>
        <w:rPr>
          <w:rFonts w:ascii="Comic Sans MS" w:hAnsi="Comic Sans MS"/>
          <w:b/>
          <w:sz w:val="26"/>
          <w:szCs w:val="26"/>
        </w:rPr>
        <w:t>LINKS for EXPLORING CURRENT ISSUES</w:t>
      </w:r>
    </w:p>
    <w:p w:rsidR="00284B8C" w:rsidRPr="004847AE" w:rsidRDefault="00037544" w:rsidP="00A644C6">
      <w:pPr>
        <w:pStyle w:val="BodyText"/>
        <w:spacing w:before="0"/>
        <w:jc w:val="center"/>
        <w:rPr>
          <w:b/>
          <w:i/>
        </w:rPr>
      </w:pPr>
      <w:r w:rsidRPr="004847AE">
        <w:rPr>
          <w:b/>
          <w:i/>
        </w:rPr>
        <w:t xml:space="preserve">Links </w:t>
      </w:r>
      <w:r w:rsidR="00284B8C" w:rsidRPr="004847AE">
        <w:rPr>
          <w:b/>
          <w:i/>
        </w:rPr>
        <w:t>on the TPP:</w:t>
      </w:r>
    </w:p>
    <w:p w:rsidR="00284B8C" w:rsidRDefault="00A87080" w:rsidP="00A644C6">
      <w:pPr>
        <w:pStyle w:val="BodyText"/>
        <w:spacing w:before="0"/>
        <w:ind w:left="288" w:hanging="288"/>
      </w:pPr>
      <w:hyperlink r:id="rId19" w:history="1">
        <w:r w:rsidR="00284B8C" w:rsidRPr="00B563F0">
          <w:rPr>
            <w:rStyle w:val="Hyperlink"/>
          </w:rPr>
          <w:t>http://www.thealliancefordemocracy.org/pdf/AfDJR6105.pdf</w:t>
        </w:r>
      </w:hyperlink>
      <w:r w:rsidR="00284B8C">
        <w:t xml:space="preserve"> Nancy Price, “Global Corporate Rule: Corporate Rule by ‘Free’ Trade Agreement.” Nancy is also co-chair of the national A</w:t>
      </w:r>
      <w:r w:rsidR="00284B8C">
        <w:t>l</w:t>
      </w:r>
      <w:r w:rsidR="00284B8C">
        <w:t>liance for Democracy.</w:t>
      </w:r>
    </w:p>
    <w:p w:rsidR="00284B8C" w:rsidRDefault="00A87080" w:rsidP="00A644C6">
      <w:pPr>
        <w:pStyle w:val="BodyText"/>
        <w:spacing w:before="0"/>
        <w:ind w:left="288" w:hanging="288"/>
      </w:pPr>
      <w:hyperlink r:id="rId20" w:history="1">
        <w:r w:rsidR="00284B8C" w:rsidRPr="00284B8C">
          <w:rPr>
            <w:rStyle w:val="Hyperlink"/>
          </w:rPr>
          <w:t>http://www.commondreams.org/news/2015/12/31/corporate-friendly-trade-deals-threatening-ordinary-people-2016</w:t>
        </w:r>
      </w:hyperlink>
      <w:r w:rsidR="00DB7A0A">
        <w:t xml:space="preserve"> This article has links to other sources that it quotes, and it covers not only TPP but also other agreements (TTIP, TISA, CETA) follow</w:t>
      </w:r>
      <w:r w:rsidR="00A644C6">
        <w:t>ing</w:t>
      </w:r>
      <w:r w:rsidR="00DB7A0A">
        <w:t xml:space="preserve"> the TPP.</w:t>
      </w:r>
    </w:p>
    <w:p w:rsidR="00DB7A0A" w:rsidRPr="00E56C31" w:rsidRDefault="00A87080" w:rsidP="00A644C6">
      <w:pPr>
        <w:pStyle w:val="BodyText"/>
        <w:spacing w:before="0"/>
        <w:ind w:left="288" w:hanging="288"/>
        <w:rPr>
          <w:i/>
        </w:rPr>
      </w:pPr>
      <w:hyperlink r:id="rId21" w:tgtFrame="_blank" w:history="1">
        <w:r w:rsidR="00DB7A0A" w:rsidRPr="00DB7A0A">
          <w:rPr>
            <w:rStyle w:val="Hyperlink"/>
          </w:rPr>
          <w:t>www.tppfreezones.org</w:t>
        </w:r>
      </w:hyperlink>
      <w:r w:rsidR="00DB7A0A">
        <w:t xml:space="preserve"> </w:t>
      </w:r>
      <w:r w:rsidR="00C73C52">
        <w:t>D</w:t>
      </w:r>
      <w:r w:rsidR="00DB7A0A">
        <w:t xml:space="preserve">escribes the TPP Free Zones campaign to get local governments to pass resolutions declaring </w:t>
      </w:r>
      <w:r w:rsidR="00E56C31">
        <w:t>We</w:t>
      </w:r>
      <w:r w:rsidR="00DB7A0A">
        <w:t xml:space="preserve"> Will Not </w:t>
      </w:r>
      <w:r w:rsidR="00E56C31">
        <w:t>Obey.</w:t>
      </w:r>
      <w:r w:rsidR="00DB7A0A">
        <w:t xml:space="preserve"> </w:t>
      </w:r>
      <w:r w:rsidR="00A644C6">
        <w:rPr>
          <w:i/>
        </w:rPr>
        <w:t>The v</w:t>
      </w:r>
      <w:r w:rsidR="00E56C31">
        <w:rPr>
          <w:i/>
        </w:rPr>
        <w:t xml:space="preserve">ideo is </w:t>
      </w:r>
      <w:r w:rsidR="00A644C6">
        <w:rPr>
          <w:i/>
        </w:rPr>
        <w:t xml:space="preserve">more audible </w:t>
      </w:r>
      <w:r w:rsidR="00E56C31">
        <w:rPr>
          <w:i/>
        </w:rPr>
        <w:t>on the next link.</w:t>
      </w:r>
    </w:p>
    <w:p w:rsidR="00E56C31" w:rsidRDefault="00A87080" w:rsidP="00A644C6">
      <w:pPr>
        <w:pStyle w:val="BodyText"/>
        <w:spacing w:before="0"/>
        <w:ind w:left="288" w:hanging="288"/>
      </w:pPr>
      <w:hyperlink r:id="rId22" w:anchor="t=114" w:history="1">
        <w:r w:rsidR="00E56C31" w:rsidRPr="00B563F0">
          <w:rPr>
            <w:rStyle w:val="Hyperlink"/>
          </w:rPr>
          <w:t>https://www.youtube.com/watch?v=MmCTM5B5pCE#t=114</w:t>
        </w:r>
      </w:hyperlink>
      <w:r w:rsidR="00E56C31">
        <w:t xml:space="preserve"> </w:t>
      </w:r>
      <w:r w:rsidR="00A644C6">
        <w:t>In a</w:t>
      </w:r>
      <w:r w:rsidR="00E56C31">
        <w:t xml:space="preserve"> 28-minute video</w:t>
      </w:r>
      <w:r w:rsidR="00A644C6">
        <w:t>,</w:t>
      </w:r>
      <w:r w:rsidR="00E56C31">
        <w:t xml:space="preserve"> Ruth Caplan </w:t>
      </w:r>
      <w:r w:rsidR="00A644C6">
        <w:t>tells</w:t>
      </w:r>
      <w:r w:rsidR="00E56C31">
        <w:t xml:space="preserve"> how “free zones” helped defeat </w:t>
      </w:r>
      <w:r w:rsidR="00A644C6">
        <w:t>MAI (</w:t>
      </w:r>
      <w:r w:rsidR="00E56C31">
        <w:t>M</w:t>
      </w:r>
      <w:r w:rsidR="00037544">
        <w:t>ultilateral Agreement on Investments</w:t>
      </w:r>
      <w:r w:rsidR="00A644C6">
        <w:t>)</w:t>
      </w:r>
      <w:r w:rsidR="00C73C52">
        <w:t>.</w:t>
      </w:r>
      <w:r w:rsidR="00037544">
        <w:t xml:space="preserve"> </w:t>
      </w:r>
    </w:p>
    <w:p w:rsidR="003B174B" w:rsidRPr="004847AE" w:rsidRDefault="003B174B" w:rsidP="00A644C6">
      <w:pPr>
        <w:pStyle w:val="BodyText"/>
        <w:spacing w:before="120"/>
        <w:ind w:left="720" w:hanging="720"/>
        <w:jc w:val="center"/>
        <w:rPr>
          <w:b/>
          <w:i/>
        </w:rPr>
      </w:pPr>
      <w:r w:rsidRPr="004847AE">
        <w:rPr>
          <w:b/>
          <w:i/>
        </w:rPr>
        <w:t>Links on other issues:</w:t>
      </w:r>
    </w:p>
    <w:p w:rsidR="00037544" w:rsidRDefault="00A87080" w:rsidP="00A644C6">
      <w:pPr>
        <w:pStyle w:val="BodyText"/>
        <w:spacing w:before="0"/>
        <w:ind w:left="288" w:hanging="288"/>
      </w:pPr>
      <w:hyperlink r:id="rId23" w:history="1">
        <w:r w:rsidR="00037544" w:rsidRPr="00037544">
          <w:rPr>
            <w:rStyle w:val="Hyperlink"/>
          </w:rPr>
          <w:t>http://www.pjw.info/gw25yl/iraqfacts011516_25yl.pdf</w:t>
        </w:r>
      </w:hyperlink>
      <w:r w:rsidR="00037544">
        <w:t xml:space="preserve"> Peace &amp; Justice Works fact sheet, di</w:t>
      </w:r>
      <w:r w:rsidR="00037544">
        <w:t>s</w:t>
      </w:r>
      <w:r w:rsidR="00037544">
        <w:t xml:space="preserve">tributed to passersby at </w:t>
      </w:r>
      <w:r w:rsidR="003B174B">
        <w:t>January 15 demonstration, “Iraq, Twenty-Five Years Later.”</w:t>
      </w:r>
    </w:p>
    <w:p w:rsidR="009358A2" w:rsidRDefault="00A87080" w:rsidP="00A644C6">
      <w:pPr>
        <w:pStyle w:val="BodyText"/>
        <w:spacing w:before="0"/>
        <w:ind w:left="288" w:hanging="288"/>
      </w:pPr>
      <w:hyperlink r:id="rId24" w:history="1">
        <w:r w:rsidR="009358A2" w:rsidRPr="00B563F0">
          <w:rPr>
            <w:rStyle w:val="Hyperlink"/>
          </w:rPr>
          <w:t>https://www.youtube.com/watch?v=2YZI9_Z1lD4&amp;feature=youtu.be</w:t>
        </w:r>
      </w:hyperlink>
      <w:r w:rsidR="009358A2">
        <w:t xml:space="preserve"> The January 12 video of Race Talks on “Birthright Citizenship: A constitutional right under attack.”</w:t>
      </w:r>
    </w:p>
    <w:p w:rsidR="009358A2" w:rsidRDefault="00A87080" w:rsidP="00A644C6">
      <w:pPr>
        <w:pStyle w:val="BodyText"/>
        <w:spacing w:before="0"/>
        <w:ind w:left="288" w:hanging="288"/>
      </w:pPr>
      <w:hyperlink r:id="rId25" w:history="1">
        <w:r w:rsidR="009358A2" w:rsidRPr="009358A2">
          <w:rPr>
            <w:rStyle w:val="Hyperlink"/>
          </w:rPr>
          <w:t>https://www.youtube.com/user/racetalks01</w:t>
        </w:r>
      </w:hyperlink>
      <w:r w:rsidR="009358A2">
        <w:t xml:space="preserve"> </w:t>
      </w:r>
      <w:r w:rsidR="00C73C52">
        <w:t xml:space="preserve"> </w:t>
      </w:r>
      <w:r w:rsidR="009358A2">
        <w:t>Previous videos from Race Talks.</w:t>
      </w:r>
    </w:p>
    <w:p w:rsidR="009358A2" w:rsidRPr="004847AE" w:rsidRDefault="009358A2" w:rsidP="00A644C6">
      <w:pPr>
        <w:pStyle w:val="BodyText"/>
        <w:spacing w:before="120"/>
        <w:ind w:left="720" w:hanging="720"/>
        <w:jc w:val="center"/>
        <w:rPr>
          <w:b/>
        </w:rPr>
      </w:pPr>
      <w:r w:rsidRPr="004847AE">
        <w:rPr>
          <w:b/>
          <w:i/>
        </w:rPr>
        <w:t>Recommended by Natasha Beck:</w:t>
      </w:r>
    </w:p>
    <w:p w:rsidR="009358A2" w:rsidRDefault="00A87080" w:rsidP="00A644C6">
      <w:pPr>
        <w:pStyle w:val="BodyText"/>
        <w:spacing w:before="0"/>
        <w:ind w:left="288" w:hanging="288"/>
        <w:jc w:val="center"/>
      </w:pPr>
      <w:hyperlink r:id="rId26" w:history="1">
        <w:r w:rsidR="00835F0D" w:rsidRPr="00B563F0">
          <w:rPr>
            <w:rStyle w:val="Hyperlink"/>
          </w:rPr>
          <w:t>http://www.theguardian.com/global/2014/dec/14/angela-davis-there-is-an-unbroken-line-of-police-violence-in-the-us-that-takes-us-all-the-way-back-to-the-days-of-slavery</w:t>
        </w:r>
      </w:hyperlink>
      <w:r w:rsidR="00835F0D">
        <w:t xml:space="preserve"> </w:t>
      </w:r>
    </w:p>
    <w:p w:rsidR="00835F0D" w:rsidRPr="00835F0D" w:rsidRDefault="00A87080" w:rsidP="00A644C6">
      <w:pPr>
        <w:pStyle w:val="BodyText"/>
        <w:ind w:left="288" w:hanging="288"/>
      </w:pPr>
      <w:hyperlink r:id="rId27" w:history="1">
        <w:r w:rsidR="00835F0D" w:rsidRPr="00B563F0">
          <w:rPr>
            <w:rStyle w:val="Hyperlink"/>
          </w:rPr>
          <w:t>http://www.nytimes.com/2016/01/02/business/economy/over-50-female-and-jobless-even-as-others-return-to-work.html</w:t>
        </w:r>
      </w:hyperlink>
      <w:r w:rsidR="00835F0D">
        <w:t xml:space="preserve"> </w:t>
      </w:r>
      <w:r w:rsidR="00835F0D" w:rsidRPr="00835F0D">
        <w:t>Over 50,</w:t>
      </w:r>
      <w:r w:rsidR="00835F0D">
        <w:t xml:space="preserve"> </w:t>
      </w:r>
      <w:r w:rsidR="00835F0D" w:rsidRPr="00835F0D">
        <w:t>female,</w:t>
      </w:r>
      <w:r w:rsidR="00835F0D">
        <w:t xml:space="preserve"> </w:t>
      </w:r>
      <w:r w:rsidR="00835F0D" w:rsidRPr="00835F0D">
        <w:t>and having trouble finding work? This art</w:t>
      </w:r>
      <w:r w:rsidR="00835F0D" w:rsidRPr="00835F0D">
        <w:t>i</w:t>
      </w:r>
      <w:r w:rsidR="00835F0D" w:rsidRPr="00835F0D">
        <w:t>cle explains how you're not alone in this.</w:t>
      </w:r>
    </w:p>
    <w:p w:rsidR="00835F0D" w:rsidRDefault="00A87080" w:rsidP="00A644C6">
      <w:pPr>
        <w:pStyle w:val="BodyText"/>
        <w:spacing w:before="0"/>
        <w:ind w:left="288" w:hanging="288"/>
      </w:pPr>
      <w:hyperlink r:id="rId28" w:tgtFrame="_blank" w:history="1">
        <w:r w:rsidR="00835F0D" w:rsidRPr="00835F0D">
          <w:rPr>
            <w:rStyle w:val="Hyperlink"/>
          </w:rPr>
          <w:t>http://www.counterpunch.org/2016/01/01/revolutionary-transgressions-an-interview-with-margaret-randall/</w:t>
        </w:r>
      </w:hyperlink>
      <w:r w:rsidR="00835F0D">
        <w:t xml:space="preserve"> A</w:t>
      </w:r>
      <w:r w:rsidR="00835F0D" w:rsidRPr="00835F0D">
        <w:t xml:space="preserve">bout </w:t>
      </w:r>
      <w:r w:rsidR="002A7304">
        <w:t>Randall’s</w:t>
      </w:r>
      <w:r w:rsidR="002A7304" w:rsidRPr="00835F0D">
        <w:t xml:space="preserve"> </w:t>
      </w:r>
      <w:r w:rsidR="00835F0D" w:rsidRPr="00835F0D">
        <w:t>new book on Haydée Santamaría, about Ch</w:t>
      </w:r>
      <w:r w:rsidR="00835F0D">
        <w:t>é</w:t>
      </w:r>
      <w:r w:rsidR="00835F0D" w:rsidRPr="00835F0D">
        <w:t>, about feminism, about years living and raising her children in Cuba, about the draconian US i</w:t>
      </w:r>
      <w:r w:rsidR="00835F0D" w:rsidRPr="00835F0D">
        <w:t>m</w:t>
      </w:r>
      <w:r w:rsidR="00835F0D" w:rsidRPr="00835F0D">
        <w:t xml:space="preserve">migration policies she experienced, </w:t>
      </w:r>
      <w:r w:rsidR="002A7304">
        <w:t xml:space="preserve">and </w:t>
      </w:r>
      <w:r w:rsidR="00835F0D" w:rsidRPr="00835F0D">
        <w:t xml:space="preserve">about </w:t>
      </w:r>
      <w:r w:rsidR="00835F0D">
        <w:t>Cuba’s</w:t>
      </w:r>
      <w:r w:rsidR="00835F0D" w:rsidRPr="00835F0D">
        <w:t xml:space="preserve"> possible future free of US boycott.</w:t>
      </w:r>
    </w:p>
    <w:p w:rsidR="00835F0D" w:rsidRDefault="00A87080" w:rsidP="00A644C6">
      <w:pPr>
        <w:pStyle w:val="BodyText"/>
        <w:spacing w:before="0"/>
        <w:ind w:left="288" w:hanging="288"/>
      </w:pPr>
      <w:hyperlink r:id="rId29" w:history="1">
        <w:r w:rsidR="00982664" w:rsidRPr="00B563F0">
          <w:rPr>
            <w:rStyle w:val="Hyperlink"/>
          </w:rPr>
          <w:t>http://womensvoicesforchange.org/the-way-we-were-the-sncc-teenagers-who-changed-america.htm</w:t>
        </w:r>
      </w:hyperlink>
      <w:r w:rsidR="00982664">
        <w:t xml:space="preserve"> </w:t>
      </w:r>
      <w:r w:rsidR="00982664" w:rsidRPr="00982664">
        <w:t>Judy Richardson,</w:t>
      </w:r>
      <w:r w:rsidR="00982664">
        <w:t xml:space="preserve"> </w:t>
      </w:r>
      <w:r w:rsidR="00982664" w:rsidRPr="00982664">
        <w:t>who became politically active with the Student Non-Violent Coordinating Committee (SNCC) in college,</w:t>
      </w:r>
      <w:r w:rsidR="00982664">
        <w:t xml:space="preserve"> </w:t>
      </w:r>
      <w:r w:rsidR="00982664" w:rsidRPr="00982664">
        <w:t>discusses those heady,</w:t>
      </w:r>
      <w:r w:rsidR="00982664">
        <w:t xml:space="preserve"> </w:t>
      </w:r>
      <w:r w:rsidR="00982664" w:rsidRPr="00982664">
        <w:t>often dangerous times in the Civil Rights Movement.</w:t>
      </w:r>
    </w:p>
    <w:p w:rsidR="00C1619E" w:rsidRPr="00C1619E" w:rsidRDefault="00A87080" w:rsidP="00C1619E">
      <w:pPr>
        <w:pStyle w:val="Header"/>
        <w:tabs>
          <w:tab w:val="clear" w:pos="4680"/>
          <w:tab w:val="clear" w:pos="9360"/>
        </w:tabs>
        <w:spacing w:before="120" w:after="120"/>
        <w:rPr>
          <w:rFonts w:ascii="Verdana" w:eastAsiaTheme="minorHAnsi" w:hAnsi="Verdana" w:cs="Times New Roman"/>
          <w:spacing w:val="-11"/>
          <w:sz w:val="16"/>
          <w:szCs w:val="16"/>
        </w:rPr>
      </w:pPr>
      <w:r>
        <w:rPr>
          <w:rFonts w:eastAsiaTheme="minorHAnsi"/>
        </w:rPr>
        <w:pict>
          <v:rect id="_x0000_i1027" style="width:0;height:1.5pt" o:hralign="center" o:hrstd="t" o:hr="t" fillcolor="#a0a0a0" stroked="f"/>
        </w:pict>
      </w:r>
    </w:p>
    <w:p w:rsidR="00C1619E" w:rsidRPr="00C1619E" w:rsidRDefault="00C1619E" w:rsidP="00C1619E">
      <w:pPr>
        <w:keepNext/>
        <w:pBdr>
          <w:bottom w:val="single" w:sz="4" w:space="4" w:color="auto"/>
        </w:pBdr>
        <w:spacing w:after="0" w:line="360" w:lineRule="auto"/>
        <w:jc w:val="center"/>
        <w:rPr>
          <w:rFonts w:ascii="Verdana" w:eastAsia="Times New Roman" w:hAnsi="Verdana" w:cs="Times New Roman"/>
          <w:sz w:val="28"/>
          <w:szCs w:val="28"/>
        </w:rPr>
      </w:pPr>
      <w:r w:rsidRPr="00C1619E">
        <w:rPr>
          <w:rFonts w:ascii="Verdana" w:eastAsia="Times New Roman" w:hAnsi="Verdana" w:cs="Times New Roman"/>
          <w:b/>
          <w:bCs/>
          <w:i/>
          <w:spacing w:val="-11"/>
          <w:sz w:val="28"/>
          <w:szCs w:val="28"/>
        </w:rPr>
        <w:t xml:space="preserve">February 2016 </w:t>
      </w:r>
      <w:r w:rsidRPr="00C1619E">
        <w:rPr>
          <w:rFonts w:ascii="Verdana" w:eastAsia="Times New Roman" w:hAnsi="Verdana" w:cs="Times New Roman"/>
          <w:b/>
          <w:bCs/>
          <w:i/>
          <w:spacing w:val="-1"/>
          <w:sz w:val="28"/>
          <w:szCs w:val="28"/>
        </w:rPr>
        <w:t>WILPF</w:t>
      </w:r>
      <w:r w:rsidRPr="00C1619E">
        <w:rPr>
          <w:rFonts w:ascii="Verdana" w:eastAsia="Times New Roman" w:hAnsi="Verdana" w:cs="Times New Roman"/>
          <w:b/>
          <w:bCs/>
          <w:i/>
          <w:spacing w:val="-11"/>
          <w:sz w:val="28"/>
          <w:szCs w:val="28"/>
        </w:rPr>
        <w:t xml:space="preserve"> Portland </w:t>
      </w:r>
      <w:r w:rsidRPr="00C1619E">
        <w:rPr>
          <w:rFonts w:ascii="Verdana" w:eastAsia="Times New Roman" w:hAnsi="Verdana" w:cs="Times New Roman"/>
          <w:b/>
          <w:bCs/>
          <w:i/>
          <w:spacing w:val="-1"/>
          <w:sz w:val="28"/>
          <w:szCs w:val="28"/>
        </w:rPr>
        <w:t>Calendar</w:t>
      </w:r>
    </w:p>
    <w:p w:rsidR="00C1619E" w:rsidRPr="00C1619E" w:rsidRDefault="00C1619E" w:rsidP="00C1619E">
      <w:pPr>
        <w:widowControl w:val="0"/>
        <w:spacing w:before="120" w:after="60" w:line="240" w:lineRule="auto"/>
        <w:jc w:val="both"/>
        <w:outlineLvl w:val="2"/>
        <w:rPr>
          <w:rFonts w:ascii="Verdana" w:eastAsia="Times New Roman" w:hAnsi="Verdana" w:cs="Times New Roman"/>
          <w:sz w:val="24"/>
          <w:szCs w:val="24"/>
        </w:rPr>
      </w:pPr>
      <w:r w:rsidRPr="00C1619E">
        <w:rPr>
          <w:rFonts w:ascii="Verdana" w:eastAsia="Times New Roman" w:hAnsi="Verdana" w:cs="Times New Roman"/>
          <w:b/>
          <w:bCs/>
          <w:color w:val="0070C0"/>
          <w:spacing w:val="-1"/>
          <w:sz w:val="24"/>
          <w:szCs w:val="24"/>
          <w:u w:val="thick" w:color="0070C0"/>
        </w:rPr>
        <w:t>VIGILS</w:t>
      </w:r>
      <w:r w:rsidRPr="00C1619E">
        <w:rPr>
          <w:rFonts w:ascii="Verdana" w:eastAsia="Times New Roman" w:hAnsi="Verdana" w:cs="Times New Roman"/>
          <w:b/>
          <w:bCs/>
          <w:color w:val="0070C0"/>
          <w:spacing w:val="1"/>
          <w:sz w:val="24"/>
          <w:szCs w:val="24"/>
          <w:u w:val="thick" w:color="0070C0"/>
        </w:rPr>
        <w:t xml:space="preserve"> </w:t>
      </w:r>
      <w:r w:rsidRPr="00C1619E">
        <w:rPr>
          <w:rFonts w:ascii="Verdana" w:eastAsia="Times New Roman" w:hAnsi="Verdana" w:cs="Times New Roman"/>
          <w:b/>
          <w:bCs/>
          <w:color w:val="0070C0"/>
          <w:spacing w:val="-1"/>
          <w:sz w:val="24"/>
          <w:szCs w:val="24"/>
          <w:u w:val="thick" w:color="0070C0"/>
        </w:rPr>
        <w:t>HELD</w:t>
      </w:r>
      <w:r w:rsidRPr="00C1619E">
        <w:rPr>
          <w:rFonts w:ascii="Verdana" w:eastAsia="Times New Roman" w:hAnsi="Verdana" w:cs="Times New Roman"/>
          <w:b/>
          <w:bCs/>
          <w:color w:val="0070C0"/>
          <w:sz w:val="24"/>
          <w:szCs w:val="24"/>
          <w:u w:val="thick" w:color="0070C0"/>
        </w:rPr>
        <w:t xml:space="preserve"> </w:t>
      </w:r>
      <w:r w:rsidRPr="00C1619E">
        <w:rPr>
          <w:rFonts w:ascii="Verdana" w:eastAsia="Times New Roman" w:hAnsi="Verdana" w:cs="Times New Roman"/>
          <w:b/>
          <w:bCs/>
          <w:color w:val="0070C0"/>
          <w:spacing w:val="-1"/>
          <w:sz w:val="24"/>
          <w:szCs w:val="24"/>
          <w:u w:val="thick" w:color="0070C0"/>
        </w:rPr>
        <w:t>REGULARLY</w:t>
      </w:r>
    </w:p>
    <w:p w:rsidR="00C1619E" w:rsidRPr="00C1619E" w:rsidRDefault="00C1619E" w:rsidP="00C1619E">
      <w:pPr>
        <w:widowControl w:val="0"/>
        <w:numPr>
          <w:ilvl w:val="0"/>
          <w:numId w:val="1"/>
        </w:numPr>
        <w:tabs>
          <w:tab w:val="left" w:pos="276"/>
        </w:tabs>
        <w:spacing w:before="180" w:after="0" w:line="240" w:lineRule="auto"/>
        <w:ind w:left="533" w:hanging="432"/>
        <w:contextualSpacing/>
        <w:rPr>
          <w:rFonts w:ascii="Verdana" w:eastAsia="Times New Roman" w:hAnsi="Verdana" w:cs="Verdana"/>
          <w:sz w:val="16"/>
          <w:szCs w:val="16"/>
        </w:rPr>
      </w:pPr>
      <w:r w:rsidRPr="00C1619E">
        <w:rPr>
          <w:rFonts w:ascii="Verdana" w:eastAsia="Times New Roman" w:hAnsi="Verdana" w:cs="Verdana"/>
          <w:b/>
          <w:i/>
          <w:sz w:val="16"/>
          <w:szCs w:val="16"/>
        </w:rPr>
        <w:t xml:space="preserve">Tuesdays &amp; Fridays, 2-4 pm  </w:t>
      </w:r>
      <w:r w:rsidRPr="00C1619E">
        <w:rPr>
          <w:rFonts w:ascii="Verdana" w:eastAsia="Times New Roman" w:hAnsi="Verdana" w:cs="Verdana"/>
          <w:sz w:val="16"/>
          <w:szCs w:val="16"/>
        </w:rPr>
        <w:t xml:space="preserve">East end of Burnside Bridge </w:t>
      </w:r>
      <w:r w:rsidRPr="00C1619E">
        <w:rPr>
          <w:rFonts w:ascii="Verdana" w:eastAsia="Times New Roman" w:hAnsi="Verdana" w:cs="Verdana"/>
          <w:b/>
          <w:sz w:val="16"/>
          <w:szCs w:val="16"/>
        </w:rPr>
        <w:t xml:space="preserve">Alliance for Democracy </w:t>
      </w:r>
      <w:r w:rsidRPr="00C1619E">
        <w:rPr>
          <w:rFonts w:ascii="Verdana" w:eastAsia="Times New Roman" w:hAnsi="Verdana" w:cs="Verdana"/>
          <w:sz w:val="16"/>
          <w:szCs w:val="16"/>
        </w:rPr>
        <w:t>opposing TransPacific Partnership (TPP) and other corporate trade agreements</w:t>
      </w:r>
    </w:p>
    <w:p w:rsidR="00C1619E" w:rsidRPr="00C1619E" w:rsidRDefault="00C1619E" w:rsidP="00C1619E">
      <w:pPr>
        <w:widowControl w:val="0"/>
        <w:tabs>
          <w:tab w:val="left" w:pos="276"/>
        </w:tabs>
        <w:spacing w:before="120" w:after="0" w:line="240" w:lineRule="auto"/>
        <w:ind w:left="533" w:hanging="443"/>
        <w:contextualSpacing/>
        <w:rPr>
          <w:rFonts w:ascii="Verdana" w:eastAsia="Times New Roman" w:hAnsi="Verdana" w:cs="Verdana"/>
          <w:sz w:val="16"/>
          <w:szCs w:val="16"/>
        </w:rPr>
      </w:pPr>
      <w:r w:rsidRPr="00C1619E">
        <w:rPr>
          <w:rFonts w:ascii="Verdana" w:eastAsia="Times New Roman" w:hAnsi="Verdana" w:cs="Verdana"/>
          <w:b/>
          <w:i/>
          <w:sz w:val="16"/>
          <w:szCs w:val="16"/>
        </w:rPr>
        <w:t xml:space="preserve">* Tuesdays, 4:30-5:30 pm  </w:t>
      </w:r>
      <w:r w:rsidRPr="00C1619E">
        <w:rPr>
          <w:rFonts w:ascii="Verdana" w:eastAsia="Times New Roman" w:hAnsi="Verdana" w:cs="Verdana"/>
          <w:sz w:val="16"/>
          <w:szCs w:val="16"/>
        </w:rPr>
        <w:t xml:space="preserve">East end of Burnside Bridge (NE MLKJr Blvd @ Couch/Burnside) </w:t>
      </w:r>
      <w:r w:rsidRPr="00C1619E">
        <w:rPr>
          <w:rFonts w:ascii="Verdana" w:eastAsia="Times New Roman" w:hAnsi="Verdana" w:cs="Verdana"/>
          <w:b/>
          <w:sz w:val="16"/>
          <w:szCs w:val="16"/>
        </w:rPr>
        <w:t>Peace &amp; Social Justice Visibi</w:t>
      </w:r>
      <w:r w:rsidRPr="00C1619E">
        <w:rPr>
          <w:rFonts w:ascii="Verdana" w:eastAsia="Times New Roman" w:hAnsi="Verdana" w:cs="Verdana"/>
          <w:b/>
          <w:sz w:val="16"/>
          <w:szCs w:val="16"/>
        </w:rPr>
        <w:t>l</w:t>
      </w:r>
      <w:r w:rsidRPr="00C1619E">
        <w:rPr>
          <w:rFonts w:ascii="Verdana" w:eastAsia="Times New Roman" w:hAnsi="Verdana" w:cs="Verdana"/>
          <w:b/>
          <w:sz w:val="16"/>
          <w:szCs w:val="16"/>
        </w:rPr>
        <w:t xml:space="preserve">ity Action </w:t>
      </w:r>
      <w:r w:rsidRPr="00C1619E">
        <w:rPr>
          <w:rFonts w:ascii="Verdana" w:eastAsia="Times New Roman" w:hAnsi="Verdana" w:cs="Verdana"/>
          <w:sz w:val="16"/>
          <w:szCs w:val="16"/>
        </w:rPr>
        <w:t xml:space="preserve">(ongoing since March 2014) </w:t>
      </w:r>
    </w:p>
    <w:p w:rsidR="00C1619E" w:rsidRPr="00C1619E" w:rsidRDefault="00C1619E" w:rsidP="00C1619E">
      <w:pPr>
        <w:widowControl w:val="0"/>
        <w:numPr>
          <w:ilvl w:val="0"/>
          <w:numId w:val="1"/>
        </w:numPr>
        <w:tabs>
          <w:tab w:val="left" w:pos="276"/>
        </w:tabs>
        <w:spacing w:after="0" w:line="240" w:lineRule="auto"/>
        <w:ind w:left="274" w:hanging="173"/>
        <w:jc w:val="both"/>
        <w:rPr>
          <w:rFonts w:ascii="Verdana" w:eastAsia="Times New Roman" w:hAnsi="Verdana" w:cs="Verdana"/>
          <w:sz w:val="16"/>
          <w:szCs w:val="16"/>
        </w:rPr>
      </w:pPr>
      <w:r w:rsidRPr="00C1619E">
        <w:rPr>
          <w:rFonts w:ascii="Verdana" w:eastAsia="Times New Roman" w:hAnsi="Calibri" w:cs="Times New Roman"/>
          <w:b/>
          <w:i/>
          <w:sz w:val="16"/>
        </w:rPr>
        <w:t>Wednesdays,</w:t>
      </w:r>
      <w:r w:rsidRPr="00C1619E">
        <w:rPr>
          <w:rFonts w:ascii="Verdana" w:eastAsia="Times New Roman" w:hAnsi="Calibri" w:cs="Times New Roman"/>
          <w:b/>
          <w:i/>
          <w:spacing w:val="-6"/>
          <w:sz w:val="16"/>
        </w:rPr>
        <w:t xml:space="preserve"> </w:t>
      </w:r>
      <w:r w:rsidRPr="00C1619E">
        <w:rPr>
          <w:rFonts w:ascii="Verdana" w:eastAsia="Times New Roman" w:hAnsi="Calibri" w:cs="Times New Roman"/>
          <w:b/>
          <w:i/>
          <w:sz w:val="16"/>
        </w:rPr>
        <w:t>6:30</w:t>
      </w:r>
      <w:r w:rsidRPr="00C1619E">
        <w:rPr>
          <w:rFonts w:ascii="Verdana" w:eastAsia="Times New Roman" w:hAnsi="Calibri" w:cs="Times New Roman"/>
          <w:b/>
          <w:i/>
          <w:spacing w:val="-5"/>
          <w:sz w:val="16"/>
        </w:rPr>
        <w:t xml:space="preserve"> </w:t>
      </w:r>
      <w:r w:rsidRPr="00C1619E">
        <w:rPr>
          <w:rFonts w:ascii="Verdana" w:eastAsia="Times New Roman" w:hAnsi="Calibri" w:cs="Times New Roman"/>
          <w:b/>
          <w:i/>
          <w:sz w:val="16"/>
        </w:rPr>
        <w:t xml:space="preserve">pm </w:t>
      </w:r>
      <w:r w:rsidRPr="00C1619E">
        <w:rPr>
          <w:rFonts w:ascii="Verdana" w:eastAsia="Times New Roman" w:hAnsi="Calibri" w:cs="Times New Roman"/>
          <w:sz w:val="16"/>
        </w:rPr>
        <w:t>SW</w:t>
      </w:r>
      <w:r w:rsidRPr="00C1619E">
        <w:rPr>
          <w:rFonts w:ascii="Verdana" w:eastAsia="Times New Roman" w:hAnsi="Calibri" w:cs="Times New Roman"/>
          <w:spacing w:val="-5"/>
          <w:sz w:val="16"/>
        </w:rPr>
        <w:t xml:space="preserve"> </w:t>
      </w:r>
      <w:r w:rsidRPr="00C1619E">
        <w:rPr>
          <w:rFonts w:ascii="Verdana" w:eastAsia="Times New Roman" w:hAnsi="Calibri" w:cs="Times New Roman"/>
          <w:spacing w:val="-1"/>
          <w:sz w:val="16"/>
        </w:rPr>
        <w:t>5th</w:t>
      </w:r>
      <w:r w:rsidRPr="00C1619E">
        <w:rPr>
          <w:rFonts w:ascii="Verdana" w:eastAsia="Times New Roman" w:hAnsi="Calibri" w:cs="Times New Roman"/>
          <w:spacing w:val="-6"/>
          <w:sz w:val="16"/>
        </w:rPr>
        <w:t xml:space="preserve"> </w:t>
      </w:r>
      <w:r w:rsidRPr="00C1619E">
        <w:rPr>
          <w:rFonts w:ascii="Verdana" w:eastAsia="Times New Roman" w:hAnsi="Calibri" w:cs="Times New Roman"/>
          <w:sz w:val="16"/>
        </w:rPr>
        <w:t>&amp;</w:t>
      </w:r>
      <w:r w:rsidRPr="00C1619E">
        <w:rPr>
          <w:rFonts w:ascii="Verdana" w:eastAsia="Times New Roman" w:hAnsi="Calibri" w:cs="Times New Roman"/>
          <w:spacing w:val="-4"/>
          <w:sz w:val="16"/>
        </w:rPr>
        <w:t xml:space="preserve"> </w:t>
      </w:r>
      <w:r w:rsidRPr="00C1619E">
        <w:rPr>
          <w:rFonts w:ascii="Verdana" w:eastAsia="Times New Roman" w:hAnsi="Calibri" w:cs="Times New Roman"/>
          <w:spacing w:val="-1"/>
          <w:sz w:val="16"/>
        </w:rPr>
        <w:t>Hall,</w:t>
      </w:r>
      <w:r w:rsidRPr="00C1619E">
        <w:rPr>
          <w:rFonts w:ascii="Verdana" w:eastAsia="Times New Roman" w:hAnsi="Calibri" w:cs="Times New Roman"/>
          <w:spacing w:val="-5"/>
          <w:sz w:val="16"/>
        </w:rPr>
        <w:t xml:space="preserve"> </w:t>
      </w:r>
      <w:r w:rsidRPr="00C1619E">
        <w:rPr>
          <w:rFonts w:ascii="Verdana" w:eastAsia="Times New Roman" w:hAnsi="Calibri" w:cs="Times New Roman"/>
          <w:spacing w:val="-1"/>
          <w:sz w:val="16"/>
        </w:rPr>
        <w:t>Beaverton.</w:t>
      </w:r>
      <w:r w:rsidRPr="00C1619E">
        <w:rPr>
          <w:rFonts w:ascii="Verdana" w:eastAsia="Times New Roman" w:hAnsi="Calibri" w:cs="Times New Roman"/>
          <w:spacing w:val="48"/>
          <w:sz w:val="16"/>
        </w:rPr>
        <w:t xml:space="preserve"> </w:t>
      </w:r>
      <w:r w:rsidRPr="00C1619E">
        <w:rPr>
          <w:rFonts w:ascii="Verdana" w:eastAsia="Times New Roman" w:hAnsi="Calibri" w:cs="Times New Roman"/>
          <w:b/>
          <w:spacing w:val="-1"/>
          <w:sz w:val="16"/>
        </w:rPr>
        <w:t>Washington</w:t>
      </w:r>
      <w:r w:rsidRPr="00C1619E">
        <w:rPr>
          <w:rFonts w:ascii="Verdana" w:eastAsia="Times New Roman" w:hAnsi="Calibri" w:cs="Times New Roman"/>
          <w:b/>
          <w:spacing w:val="-4"/>
          <w:sz w:val="16"/>
        </w:rPr>
        <w:t xml:space="preserve"> </w:t>
      </w:r>
      <w:r w:rsidRPr="00C1619E">
        <w:rPr>
          <w:rFonts w:ascii="Verdana" w:eastAsia="Times New Roman" w:hAnsi="Calibri" w:cs="Times New Roman"/>
          <w:b/>
          <w:sz w:val="16"/>
        </w:rPr>
        <w:t>County</w:t>
      </w:r>
      <w:r w:rsidRPr="00C1619E">
        <w:rPr>
          <w:rFonts w:ascii="Verdana" w:eastAsia="Times New Roman" w:hAnsi="Calibri" w:cs="Times New Roman"/>
          <w:b/>
          <w:spacing w:val="-6"/>
          <w:sz w:val="16"/>
        </w:rPr>
        <w:t xml:space="preserve"> </w:t>
      </w:r>
      <w:r w:rsidRPr="00C1619E">
        <w:rPr>
          <w:rFonts w:ascii="Verdana" w:eastAsia="Times New Roman" w:hAnsi="Calibri" w:cs="Times New Roman"/>
          <w:b/>
          <w:spacing w:val="-1"/>
          <w:sz w:val="16"/>
        </w:rPr>
        <w:t>Peace</w:t>
      </w:r>
      <w:r w:rsidRPr="00C1619E">
        <w:rPr>
          <w:rFonts w:ascii="Verdana" w:eastAsia="Times New Roman" w:hAnsi="Calibri" w:cs="Times New Roman"/>
          <w:b/>
          <w:spacing w:val="-4"/>
          <w:sz w:val="16"/>
        </w:rPr>
        <w:t xml:space="preserve"> </w:t>
      </w:r>
      <w:r w:rsidRPr="00C1619E">
        <w:rPr>
          <w:rFonts w:ascii="Verdana" w:eastAsia="Times New Roman" w:hAnsi="Calibri" w:cs="Times New Roman"/>
          <w:b/>
          <w:spacing w:val="-1"/>
          <w:sz w:val="16"/>
        </w:rPr>
        <w:t xml:space="preserve">Vigil </w:t>
      </w:r>
      <w:r w:rsidRPr="00C1619E">
        <w:rPr>
          <w:rFonts w:ascii="Verdana" w:eastAsia="Times New Roman" w:hAnsi="Calibri" w:cs="Times New Roman"/>
          <w:spacing w:val="-1"/>
          <w:sz w:val="16"/>
        </w:rPr>
        <w:t>(ongoing since 2005)</w:t>
      </w:r>
    </w:p>
    <w:p w:rsidR="00C1619E" w:rsidRPr="00C1619E" w:rsidRDefault="00C1619E" w:rsidP="00C1619E">
      <w:pPr>
        <w:widowControl w:val="0"/>
        <w:numPr>
          <w:ilvl w:val="0"/>
          <w:numId w:val="1"/>
        </w:numPr>
        <w:tabs>
          <w:tab w:val="left" w:pos="276"/>
        </w:tabs>
        <w:spacing w:after="0" w:line="240" w:lineRule="auto"/>
        <w:jc w:val="both"/>
        <w:rPr>
          <w:rFonts w:ascii="Verdana" w:eastAsia="Times New Roman" w:hAnsi="Verdana" w:cs="Verdana"/>
          <w:sz w:val="16"/>
          <w:szCs w:val="16"/>
        </w:rPr>
      </w:pPr>
      <w:r w:rsidRPr="00C1619E">
        <w:rPr>
          <w:rFonts w:ascii="Verdana" w:eastAsia="Times New Roman" w:hAnsi="Calibri" w:cs="Times New Roman"/>
          <w:b/>
          <w:i/>
          <w:spacing w:val="-1"/>
          <w:sz w:val="16"/>
        </w:rPr>
        <w:t>Fridays,</w:t>
      </w:r>
      <w:r w:rsidRPr="00C1619E">
        <w:rPr>
          <w:rFonts w:ascii="Verdana" w:eastAsia="Times New Roman" w:hAnsi="Calibri" w:cs="Times New Roman"/>
          <w:b/>
          <w:i/>
          <w:spacing w:val="-6"/>
          <w:sz w:val="16"/>
        </w:rPr>
        <w:t xml:space="preserve"> </w:t>
      </w:r>
      <w:r w:rsidRPr="00C1619E">
        <w:rPr>
          <w:rFonts w:ascii="Verdana" w:eastAsia="Times New Roman" w:hAnsi="Calibri" w:cs="Times New Roman"/>
          <w:b/>
          <w:i/>
          <w:sz w:val="16"/>
        </w:rPr>
        <w:t>5</w:t>
      </w:r>
      <w:r w:rsidRPr="00C1619E">
        <w:rPr>
          <w:rFonts w:ascii="Verdana" w:eastAsia="Times New Roman" w:hAnsi="Calibri" w:cs="Times New Roman"/>
          <w:b/>
          <w:i/>
          <w:spacing w:val="-7"/>
          <w:sz w:val="16"/>
        </w:rPr>
        <w:t xml:space="preserve"> </w:t>
      </w:r>
      <w:r w:rsidRPr="00C1619E">
        <w:rPr>
          <w:rFonts w:ascii="Verdana" w:eastAsia="Times New Roman" w:hAnsi="Calibri" w:cs="Times New Roman"/>
          <w:b/>
          <w:i/>
          <w:sz w:val="16"/>
        </w:rPr>
        <w:t>to</w:t>
      </w:r>
      <w:r w:rsidRPr="00C1619E">
        <w:rPr>
          <w:rFonts w:ascii="Verdana" w:eastAsia="Times New Roman" w:hAnsi="Calibri" w:cs="Times New Roman"/>
          <w:b/>
          <w:i/>
          <w:spacing w:val="-7"/>
          <w:sz w:val="16"/>
        </w:rPr>
        <w:t xml:space="preserve"> </w:t>
      </w:r>
      <w:r w:rsidRPr="00C1619E">
        <w:rPr>
          <w:rFonts w:ascii="Verdana" w:eastAsia="Times New Roman" w:hAnsi="Calibri" w:cs="Times New Roman"/>
          <w:b/>
          <w:i/>
          <w:sz w:val="16"/>
        </w:rPr>
        <w:t>6</w:t>
      </w:r>
      <w:r w:rsidRPr="00C1619E">
        <w:rPr>
          <w:rFonts w:ascii="Verdana" w:eastAsia="Times New Roman" w:hAnsi="Calibri" w:cs="Times New Roman"/>
          <w:b/>
          <w:i/>
          <w:spacing w:val="-5"/>
          <w:sz w:val="16"/>
        </w:rPr>
        <w:t xml:space="preserve"> </w:t>
      </w:r>
      <w:r w:rsidRPr="00C1619E">
        <w:rPr>
          <w:rFonts w:ascii="Verdana" w:eastAsia="Times New Roman" w:hAnsi="Calibri" w:cs="Times New Roman"/>
          <w:b/>
          <w:i/>
          <w:sz w:val="16"/>
        </w:rPr>
        <w:t>pm</w:t>
      </w:r>
      <w:r w:rsidRPr="00C1619E">
        <w:rPr>
          <w:rFonts w:ascii="Verdana" w:eastAsia="Times New Roman" w:hAnsi="Calibri" w:cs="Times New Roman"/>
          <w:b/>
          <w:i/>
          <w:spacing w:val="-4"/>
          <w:sz w:val="16"/>
        </w:rPr>
        <w:t xml:space="preserve"> </w:t>
      </w:r>
      <w:r w:rsidRPr="00C1619E">
        <w:rPr>
          <w:rFonts w:ascii="Verdana" w:eastAsia="Times New Roman" w:hAnsi="Calibri" w:cs="Times New Roman"/>
          <w:spacing w:val="-1"/>
          <w:sz w:val="16"/>
        </w:rPr>
        <w:t>Pioneer</w:t>
      </w:r>
      <w:r w:rsidRPr="00C1619E">
        <w:rPr>
          <w:rFonts w:ascii="Verdana" w:eastAsia="Times New Roman" w:hAnsi="Calibri" w:cs="Times New Roman"/>
          <w:spacing w:val="-6"/>
          <w:sz w:val="16"/>
        </w:rPr>
        <w:t xml:space="preserve"> </w:t>
      </w:r>
      <w:r w:rsidRPr="00C1619E">
        <w:rPr>
          <w:rFonts w:ascii="Verdana" w:eastAsia="Times New Roman" w:hAnsi="Calibri" w:cs="Times New Roman"/>
          <w:spacing w:val="-1"/>
          <w:sz w:val="16"/>
        </w:rPr>
        <w:t>Courthouse</w:t>
      </w:r>
      <w:r w:rsidRPr="00C1619E">
        <w:rPr>
          <w:rFonts w:ascii="Verdana" w:eastAsia="Times New Roman" w:hAnsi="Calibri" w:cs="Times New Roman"/>
          <w:spacing w:val="-7"/>
          <w:sz w:val="16"/>
        </w:rPr>
        <w:t xml:space="preserve"> </w:t>
      </w:r>
      <w:r w:rsidRPr="00C1619E">
        <w:rPr>
          <w:rFonts w:ascii="Verdana" w:eastAsia="Times New Roman" w:hAnsi="Calibri" w:cs="Times New Roman"/>
          <w:spacing w:val="-1"/>
          <w:sz w:val="16"/>
        </w:rPr>
        <w:t>Square,</w:t>
      </w:r>
      <w:r w:rsidRPr="00C1619E">
        <w:rPr>
          <w:rFonts w:ascii="Verdana" w:eastAsia="Times New Roman" w:hAnsi="Calibri" w:cs="Times New Roman"/>
          <w:spacing w:val="-7"/>
          <w:sz w:val="16"/>
        </w:rPr>
        <w:t xml:space="preserve"> </w:t>
      </w:r>
      <w:r w:rsidRPr="00C1619E">
        <w:rPr>
          <w:rFonts w:ascii="Verdana" w:eastAsia="Times New Roman" w:hAnsi="Calibri" w:cs="Times New Roman"/>
          <w:sz w:val="16"/>
        </w:rPr>
        <w:t>SW</w:t>
      </w:r>
      <w:r w:rsidRPr="00C1619E">
        <w:rPr>
          <w:rFonts w:ascii="Verdana" w:eastAsia="Times New Roman" w:hAnsi="Calibri" w:cs="Times New Roman"/>
          <w:spacing w:val="-6"/>
          <w:sz w:val="16"/>
        </w:rPr>
        <w:t xml:space="preserve"> </w:t>
      </w:r>
      <w:r w:rsidRPr="00C1619E">
        <w:rPr>
          <w:rFonts w:ascii="Verdana" w:eastAsia="Times New Roman" w:hAnsi="Calibri" w:cs="Times New Roman"/>
          <w:spacing w:val="-1"/>
          <w:sz w:val="16"/>
        </w:rPr>
        <w:t>corner</w:t>
      </w:r>
      <w:r w:rsidRPr="00C1619E">
        <w:rPr>
          <w:rFonts w:ascii="Verdana" w:eastAsia="Times New Roman" w:hAnsi="Calibri" w:cs="Times New Roman"/>
          <w:sz w:val="16"/>
        </w:rPr>
        <w:t>.</w:t>
      </w:r>
      <w:r w:rsidRPr="00C1619E">
        <w:rPr>
          <w:rFonts w:ascii="Verdana" w:eastAsia="Times New Roman" w:hAnsi="Calibri" w:cs="Times New Roman"/>
          <w:spacing w:val="-6"/>
          <w:sz w:val="16"/>
        </w:rPr>
        <w:t xml:space="preserve"> </w:t>
      </w:r>
      <w:r w:rsidRPr="00C1619E">
        <w:rPr>
          <w:rFonts w:ascii="Verdana" w:eastAsia="Times New Roman" w:hAnsi="Calibri" w:cs="Times New Roman"/>
          <w:b/>
          <w:spacing w:val="-1"/>
          <w:sz w:val="16"/>
        </w:rPr>
        <w:t>Portland</w:t>
      </w:r>
      <w:r w:rsidRPr="00C1619E">
        <w:rPr>
          <w:rFonts w:ascii="Verdana" w:eastAsia="Times New Roman" w:hAnsi="Calibri" w:cs="Times New Roman"/>
          <w:b/>
          <w:spacing w:val="-5"/>
          <w:sz w:val="16"/>
        </w:rPr>
        <w:t xml:space="preserve"> </w:t>
      </w:r>
      <w:r w:rsidRPr="00C1619E">
        <w:rPr>
          <w:rFonts w:ascii="Verdana" w:eastAsia="Times New Roman" w:hAnsi="Calibri" w:cs="Times New Roman"/>
          <w:b/>
          <w:spacing w:val="-1"/>
          <w:sz w:val="16"/>
        </w:rPr>
        <w:t>Peaceful</w:t>
      </w:r>
      <w:r w:rsidRPr="00C1619E">
        <w:rPr>
          <w:rFonts w:ascii="Verdana" w:eastAsia="Times New Roman" w:hAnsi="Calibri" w:cs="Times New Roman"/>
          <w:b/>
          <w:spacing w:val="-7"/>
          <w:sz w:val="16"/>
        </w:rPr>
        <w:t xml:space="preserve"> </w:t>
      </w:r>
      <w:r w:rsidRPr="00C1619E">
        <w:rPr>
          <w:rFonts w:ascii="Verdana" w:eastAsia="Times New Roman" w:hAnsi="Calibri" w:cs="Times New Roman"/>
          <w:b/>
          <w:spacing w:val="-1"/>
          <w:sz w:val="16"/>
        </w:rPr>
        <w:t>Response</w:t>
      </w:r>
      <w:r w:rsidRPr="00C1619E">
        <w:rPr>
          <w:rFonts w:ascii="Verdana" w:eastAsia="Times New Roman" w:hAnsi="Calibri" w:cs="Times New Roman"/>
          <w:b/>
          <w:spacing w:val="-5"/>
          <w:sz w:val="16"/>
        </w:rPr>
        <w:t xml:space="preserve"> </w:t>
      </w:r>
      <w:r w:rsidRPr="00C1619E">
        <w:rPr>
          <w:rFonts w:ascii="Verdana" w:eastAsia="Times New Roman" w:hAnsi="Calibri" w:cs="Times New Roman"/>
          <w:b/>
          <w:spacing w:val="-1"/>
          <w:sz w:val="16"/>
        </w:rPr>
        <w:t xml:space="preserve">Coalition </w:t>
      </w:r>
      <w:r w:rsidRPr="00C1619E">
        <w:rPr>
          <w:rFonts w:ascii="Verdana" w:eastAsia="Times New Roman" w:hAnsi="Calibri" w:cs="Times New Roman"/>
          <w:spacing w:val="-1"/>
          <w:sz w:val="16"/>
        </w:rPr>
        <w:t>(ongoing since 2001)</w:t>
      </w:r>
    </w:p>
    <w:p w:rsidR="00C1619E" w:rsidRPr="00C1619E" w:rsidRDefault="00C1619E" w:rsidP="00C1619E">
      <w:pPr>
        <w:widowControl w:val="0"/>
        <w:numPr>
          <w:ilvl w:val="0"/>
          <w:numId w:val="1"/>
        </w:numPr>
        <w:tabs>
          <w:tab w:val="left" w:pos="276"/>
        </w:tabs>
        <w:spacing w:after="0" w:line="240" w:lineRule="auto"/>
        <w:ind w:left="533" w:hanging="432"/>
        <w:jc w:val="both"/>
        <w:rPr>
          <w:rFonts w:ascii="Verdana" w:eastAsia="Times New Roman" w:hAnsi="Verdana" w:cs="Times New Roman"/>
          <w:bCs/>
        </w:rPr>
      </w:pPr>
      <w:r w:rsidRPr="00C1619E">
        <w:rPr>
          <w:rFonts w:ascii="Verdana" w:eastAsia="Times New Roman" w:hAnsi="Verdana" w:cs="Verdana"/>
          <w:b/>
          <w:i/>
          <w:sz w:val="16"/>
          <w:szCs w:val="16"/>
        </w:rPr>
        <w:t xml:space="preserve">Saturdays, 11 to noon </w:t>
      </w:r>
      <w:r w:rsidRPr="00C1619E">
        <w:rPr>
          <w:rFonts w:ascii="Verdana" w:eastAsia="Times New Roman" w:hAnsi="Verdana" w:cs="Verdana"/>
          <w:sz w:val="16"/>
          <w:szCs w:val="16"/>
        </w:rPr>
        <w:t>Corner of NE 13</w:t>
      </w:r>
      <w:r w:rsidRPr="00C1619E">
        <w:rPr>
          <w:rFonts w:ascii="Verdana" w:eastAsia="Times New Roman" w:hAnsi="Verdana" w:cs="Verdana"/>
          <w:sz w:val="16"/>
          <w:szCs w:val="16"/>
          <w:vertAlign w:val="superscript"/>
        </w:rPr>
        <w:t>th</w:t>
      </w:r>
      <w:r w:rsidRPr="00C1619E">
        <w:rPr>
          <w:rFonts w:ascii="Verdana" w:eastAsia="Times New Roman" w:hAnsi="Verdana" w:cs="Verdana"/>
          <w:sz w:val="16"/>
          <w:szCs w:val="16"/>
        </w:rPr>
        <w:t xml:space="preserve"> &amp; Multnomah, across from Holladay Park. </w:t>
      </w:r>
      <w:r w:rsidRPr="00C1619E">
        <w:rPr>
          <w:rFonts w:ascii="Verdana" w:eastAsia="Times New Roman" w:hAnsi="Verdana" w:cs="Verdana"/>
          <w:b/>
          <w:sz w:val="16"/>
          <w:szCs w:val="16"/>
        </w:rPr>
        <w:t>Lloyd Center Vigil</w:t>
      </w:r>
      <w:r w:rsidRPr="00C1619E">
        <w:rPr>
          <w:rFonts w:ascii="Verdana" w:eastAsia="Times New Roman" w:hAnsi="Verdana" w:cs="Verdana"/>
          <w:sz w:val="16"/>
          <w:szCs w:val="16"/>
        </w:rPr>
        <w:t xml:space="preserve"> (ongoing since 2004)</w:t>
      </w:r>
    </w:p>
    <w:p w:rsidR="00F01F60" w:rsidRDefault="00C1619E" w:rsidP="00C1619E">
      <w:pPr>
        <w:widowControl w:val="0"/>
        <w:numPr>
          <w:ilvl w:val="0"/>
          <w:numId w:val="1"/>
        </w:numPr>
        <w:tabs>
          <w:tab w:val="left" w:pos="276"/>
        </w:tabs>
        <w:spacing w:after="60" w:line="240" w:lineRule="auto"/>
        <w:ind w:left="274" w:hanging="173"/>
        <w:jc w:val="both"/>
        <w:rPr>
          <w:rFonts w:ascii="Verdana" w:eastAsia="Times New Roman" w:hAnsi="Calibri" w:cs="Times New Roman"/>
          <w:sz w:val="16"/>
        </w:rPr>
      </w:pPr>
      <w:r w:rsidRPr="00C1619E">
        <w:rPr>
          <w:rFonts w:ascii="Verdana" w:eastAsia="Times New Roman" w:hAnsi="Calibri" w:cs="Times New Roman"/>
          <w:b/>
          <w:i/>
          <w:spacing w:val="-1"/>
          <w:sz w:val="16"/>
        </w:rPr>
        <w:t>Saturdays,</w:t>
      </w:r>
      <w:r w:rsidRPr="00C1619E">
        <w:rPr>
          <w:rFonts w:ascii="Verdana" w:eastAsia="Times New Roman" w:hAnsi="Calibri" w:cs="Times New Roman"/>
          <w:b/>
          <w:i/>
          <w:spacing w:val="-5"/>
          <w:sz w:val="16"/>
        </w:rPr>
        <w:t xml:space="preserve"> </w:t>
      </w:r>
      <w:r w:rsidRPr="00C1619E">
        <w:rPr>
          <w:rFonts w:ascii="Verdana" w:eastAsia="Times New Roman" w:hAnsi="Calibri" w:cs="Times New Roman"/>
          <w:b/>
          <w:i/>
          <w:spacing w:val="-1"/>
          <w:sz w:val="16"/>
        </w:rPr>
        <w:t>noon</w:t>
      </w:r>
      <w:r w:rsidRPr="00C1619E">
        <w:rPr>
          <w:rFonts w:ascii="Verdana" w:eastAsia="Times New Roman" w:hAnsi="Calibri" w:cs="Times New Roman"/>
          <w:b/>
          <w:i/>
          <w:spacing w:val="-6"/>
          <w:sz w:val="16"/>
        </w:rPr>
        <w:t xml:space="preserve"> </w:t>
      </w:r>
      <w:r w:rsidRPr="00C1619E">
        <w:rPr>
          <w:rFonts w:ascii="Verdana" w:eastAsia="Times New Roman" w:hAnsi="Calibri" w:cs="Times New Roman"/>
          <w:b/>
          <w:i/>
          <w:sz w:val="16"/>
        </w:rPr>
        <w:t>to</w:t>
      </w:r>
      <w:r w:rsidRPr="00C1619E">
        <w:rPr>
          <w:rFonts w:ascii="Verdana" w:eastAsia="Times New Roman" w:hAnsi="Calibri" w:cs="Times New Roman"/>
          <w:b/>
          <w:i/>
          <w:spacing w:val="-5"/>
          <w:sz w:val="16"/>
        </w:rPr>
        <w:t xml:space="preserve"> </w:t>
      </w:r>
      <w:r w:rsidRPr="00C1619E">
        <w:rPr>
          <w:rFonts w:ascii="Verdana" w:eastAsia="Times New Roman" w:hAnsi="Calibri" w:cs="Times New Roman"/>
          <w:b/>
          <w:i/>
          <w:sz w:val="16"/>
        </w:rPr>
        <w:t>1</w:t>
      </w:r>
      <w:r w:rsidRPr="00C1619E">
        <w:rPr>
          <w:rFonts w:ascii="Verdana" w:eastAsia="Times New Roman" w:hAnsi="Calibri" w:cs="Times New Roman"/>
          <w:b/>
          <w:i/>
          <w:spacing w:val="-4"/>
          <w:sz w:val="16"/>
        </w:rPr>
        <w:t xml:space="preserve"> </w:t>
      </w:r>
      <w:r w:rsidRPr="00C1619E">
        <w:rPr>
          <w:rFonts w:ascii="Verdana" w:eastAsia="Times New Roman" w:hAnsi="Calibri" w:cs="Times New Roman"/>
          <w:b/>
          <w:i/>
          <w:sz w:val="16"/>
        </w:rPr>
        <w:t>pm</w:t>
      </w:r>
      <w:r w:rsidRPr="00C1619E">
        <w:rPr>
          <w:rFonts w:ascii="Verdana" w:eastAsia="Times New Roman" w:hAnsi="Calibri" w:cs="Times New Roman"/>
          <w:b/>
          <w:i/>
          <w:spacing w:val="-5"/>
          <w:sz w:val="16"/>
        </w:rPr>
        <w:t xml:space="preserve"> </w:t>
      </w:r>
      <w:r w:rsidRPr="00C1619E">
        <w:rPr>
          <w:rFonts w:ascii="Verdana" w:eastAsia="Times New Roman" w:hAnsi="Calibri" w:cs="Times New Roman"/>
          <w:spacing w:val="-1"/>
          <w:sz w:val="16"/>
        </w:rPr>
        <w:t>McLoughlin</w:t>
      </w:r>
      <w:r w:rsidRPr="00C1619E">
        <w:rPr>
          <w:rFonts w:ascii="Verdana" w:eastAsia="Times New Roman" w:hAnsi="Calibri" w:cs="Times New Roman"/>
          <w:spacing w:val="-6"/>
          <w:sz w:val="16"/>
        </w:rPr>
        <w:t xml:space="preserve"> </w:t>
      </w:r>
      <w:r w:rsidRPr="00C1619E">
        <w:rPr>
          <w:rFonts w:ascii="Verdana" w:eastAsia="Times New Roman" w:hAnsi="Calibri" w:cs="Times New Roman"/>
          <w:sz w:val="16"/>
        </w:rPr>
        <w:t>and</w:t>
      </w:r>
      <w:r w:rsidRPr="00C1619E">
        <w:rPr>
          <w:rFonts w:ascii="Verdana" w:eastAsia="Times New Roman" w:hAnsi="Calibri" w:cs="Times New Roman"/>
          <w:spacing w:val="-5"/>
          <w:sz w:val="16"/>
        </w:rPr>
        <w:t xml:space="preserve"> </w:t>
      </w:r>
      <w:r w:rsidRPr="00C1619E">
        <w:rPr>
          <w:rFonts w:ascii="Verdana" w:eastAsia="Times New Roman" w:hAnsi="Calibri" w:cs="Times New Roman"/>
          <w:sz w:val="16"/>
        </w:rPr>
        <w:t>Oak</w:t>
      </w:r>
      <w:r w:rsidRPr="00C1619E">
        <w:rPr>
          <w:rFonts w:ascii="Verdana" w:eastAsia="Times New Roman" w:hAnsi="Calibri" w:cs="Times New Roman"/>
          <w:spacing w:val="-5"/>
          <w:sz w:val="16"/>
        </w:rPr>
        <w:t xml:space="preserve"> </w:t>
      </w:r>
      <w:r w:rsidRPr="00C1619E">
        <w:rPr>
          <w:rFonts w:ascii="Verdana" w:eastAsia="Times New Roman" w:hAnsi="Calibri" w:cs="Times New Roman"/>
          <w:spacing w:val="-1"/>
          <w:sz w:val="16"/>
        </w:rPr>
        <w:t>Grove</w:t>
      </w:r>
      <w:r w:rsidRPr="00C1619E">
        <w:rPr>
          <w:rFonts w:ascii="Verdana" w:eastAsia="Times New Roman" w:hAnsi="Calibri" w:cs="Times New Roman"/>
          <w:spacing w:val="-7"/>
          <w:sz w:val="16"/>
        </w:rPr>
        <w:t xml:space="preserve"> </w:t>
      </w:r>
      <w:r w:rsidRPr="00C1619E">
        <w:rPr>
          <w:rFonts w:ascii="Verdana" w:eastAsia="Times New Roman" w:hAnsi="Calibri" w:cs="Times New Roman"/>
          <w:spacing w:val="-1"/>
          <w:sz w:val="16"/>
        </w:rPr>
        <w:t>Blvds.,</w:t>
      </w:r>
      <w:r w:rsidRPr="00C1619E">
        <w:rPr>
          <w:rFonts w:ascii="Verdana" w:eastAsia="Times New Roman" w:hAnsi="Calibri" w:cs="Times New Roman"/>
          <w:spacing w:val="-5"/>
          <w:sz w:val="16"/>
        </w:rPr>
        <w:t xml:space="preserve"> </w:t>
      </w:r>
      <w:r w:rsidRPr="00C1619E">
        <w:rPr>
          <w:rFonts w:ascii="Verdana" w:eastAsia="Times New Roman" w:hAnsi="Calibri" w:cs="Times New Roman"/>
          <w:spacing w:val="-1"/>
          <w:sz w:val="16"/>
        </w:rPr>
        <w:t>Milwaukie.</w:t>
      </w:r>
      <w:r w:rsidRPr="00C1619E">
        <w:rPr>
          <w:rFonts w:ascii="Verdana" w:eastAsia="Times New Roman" w:hAnsi="Calibri" w:cs="Times New Roman"/>
          <w:spacing w:val="-6"/>
          <w:sz w:val="16"/>
        </w:rPr>
        <w:t xml:space="preserve"> </w:t>
      </w:r>
      <w:r w:rsidRPr="00C1619E">
        <w:rPr>
          <w:rFonts w:ascii="Verdana" w:eastAsia="Times New Roman" w:hAnsi="Calibri" w:cs="Times New Roman"/>
          <w:b/>
          <w:sz w:val="16"/>
        </w:rPr>
        <w:t>Oak</w:t>
      </w:r>
      <w:r w:rsidRPr="00C1619E">
        <w:rPr>
          <w:rFonts w:ascii="Verdana" w:eastAsia="Times New Roman" w:hAnsi="Calibri" w:cs="Times New Roman"/>
          <w:b/>
          <w:spacing w:val="-7"/>
          <w:sz w:val="16"/>
        </w:rPr>
        <w:t xml:space="preserve"> </w:t>
      </w:r>
      <w:r w:rsidRPr="00C1619E">
        <w:rPr>
          <w:rFonts w:ascii="Verdana" w:eastAsia="Times New Roman" w:hAnsi="Calibri" w:cs="Times New Roman"/>
          <w:b/>
          <w:sz w:val="16"/>
        </w:rPr>
        <w:t>Grove</w:t>
      </w:r>
      <w:r w:rsidRPr="00C1619E">
        <w:rPr>
          <w:rFonts w:ascii="Verdana" w:eastAsia="Times New Roman" w:hAnsi="Calibri" w:cs="Times New Roman"/>
          <w:b/>
          <w:spacing w:val="-5"/>
          <w:sz w:val="16"/>
        </w:rPr>
        <w:t xml:space="preserve"> </w:t>
      </w:r>
      <w:r w:rsidRPr="00C1619E">
        <w:rPr>
          <w:rFonts w:ascii="Verdana" w:eastAsia="Times New Roman" w:hAnsi="Calibri" w:cs="Times New Roman"/>
          <w:b/>
          <w:spacing w:val="-1"/>
          <w:sz w:val="16"/>
        </w:rPr>
        <w:t>Peace</w:t>
      </w:r>
      <w:r w:rsidRPr="00C1619E">
        <w:rPr>
          <w:rFonts w:ascii="Verdana" w:eastAsia="Times New Roman" w:hAnsi="Calibri" w:cs="Times New Roman"/>
          <w:b/>
          <w:spacing w:val="-7"/>
          <w:sz w:val="16"/>
        </w:rPr>
        <w:t xml:space="preserve"> </w:t>
      </w:r>
      <w:r w:rsidRPr="00C1619E">
        <w:rPr>
          <w:rFonts w:ascii="Verdana" w:eastAsia="Times New Roman" w:hAnsi="Calibri" w:cs="Times New Roman"/>
          <w:b/>
          <w:sz w:val="16"/>
        </w:rPr>
        <w:t xml:space="preserve">Vigil </w:t>
      </w:r>
      <w:r w:rsidRPr="00C1619E">
        <w:rPr>
          <w:rFonts w:ascii="Verdana" w:eastAsia="Times New Roman" w:hAnsi="Calibri" w:cs="Times New Roman"/>
          <w:sz w:val="16"/>
        </w:rPr>
        <w:t>(ongoing since 2006)</w:t>
      </w:r>
    </w:p>
    <w:p w:rsidR="00F01F60" w:rsidRPr="00F01F60" w:rsidRDefault="00F01F60" w:rsidP="00F01F60">
      <w:pPr>
        <w:widowControl w:val="0"/>
        <w:tabs>
          <w:tab w:val="left" w:pos="276"/>
        </w:tabs>
        <w:spacing w:before="60" w:after="0" w:line="240" w:lineRule="auto"/>
        <w:jc w:val="center"/>
        <w:rPr>
          <w:rFonts w:ascii="Verdana" w:eastAsia="Times New Roman" w:hAnsi="Calibri" w:cs="Times New Roman"/>
          <w:i/>
          <w:sz w:val="16"/>
        </w:rPr>
      </w:pPr>
      <w:r>
        <w:rPr>
          <w:rFonts w:ascii="Verdana" w:eastAsia="Times New Roman" w:hAnsi="Calibri" w:cs="Times New Roman"/>
          <w:i/>
        </w:rPr>
        <w:t>(next page)</w:t>
      </w:r>
    </w:p>
    <w:p w:rsidR="00F01F60" w:rsidRPr="00F01F60" w:rsidRDefault="00F01F60" w:rsidP="00F01F60">
      <w:pPr>
        <w:pStyle w:val="ListParagraph"/>
        <w:widowControl w:val="0"/>
        <w:tabs>
          <w:tab w:val="left" w:pos="3944"/>
        </w:tabs>
        <w:spacing w:after="60" w:line="240" w:lineRule="auto"/>
        <w:ind w:left="0"/>
        <w:jc w:val="both"/>
        <w:rPr>
          <w:rFonts w:ascii="Calibri" w:eastAsia="Times New Roman" w:hAnsi="Calibri" w:cs="Times New Roman"/>
          <w:i/>
          <w:color w:val="000000"/>
          <w:spacing w:val="-1"/>
        </w:rPr>
      </w:pPr>
      <w:r w:rsidRPr="00F01F60">
        <w:rPr>
          <w:rFonts w:ascii="Verdana" w:eastAsia="Times New Roman" w:hAnsi="Calibri" w:cs="Times New Roman"/>
          <w:b/>
          <w:color w:val="0070C0"/>
          <w:spacing w:val="-1"/>
          <w:sz w:val="24"/>
          <w:u w:val="thick" w:color="0070C0"/>
        </w:rPr>
        <w:t xml:space="preserve">EVENTS </w:t>
      </w:r>
      <w:r w:rsidRPr="00F01F60">
        <w:rPr>
          <w:rFonts w:ascii="Verdana" w:eastAsia="Times New Roman" w:hAnsi="Calibri" w:cs="Times New Roman"/>
          <w:color w:val="0070C0"/>
          <w:spacing w:val="-1"/>
          <w:u w:val="thick" w:color="0070C0"/>
        </w:rPr>
        <w:t>(free unless noted)</w:t>
      </w:r>
      <w:r w:rsidRPr="00F01F60">
        <w:rPr>
          <w:rFonts w:ascii="Verdana" w:eastAsia="Times New Roman" w:hAnsi="Calibri" w:cs="Times New Roman"/>
          <w:b/>
          <w:color w:val="0070C0"/>
          <w:spacing w:val="-1"/>
          <w:sz w:val="24"/>
        </w:rPr>
        <w:tab/>
      </w:r>
      <w:r w:rsidRPr="00F01F60">
        <w:rPr>
          <w:rFonts w:ascii="Calibri" w:eastAsia="Times New Roman" w:hAnsi="Calibri" w:cs="Times New Roman"/>
          <w:i/>
          <w:color w:val="000000"/>
          <w:spacing w:val="-1"/>
        </w:rPr>
        <w:t>[see</w:t>
      </w:r>
      <w:r w:rsidRPr="00F01F60">
        <w:rPr>
          <w:rFonts w:ascii="Calibri" w:eastAsia="Times New Roman" w:hAnsi="Calibri" w:cs="Times New Roman"/>
          <w:i/>
          <w:color w:val="000000"/>
          <w:spacing w:val="-8"/>
        </w:rPr>
        <w:t xml:space="preserve"> </w:t>
      </w:r>
      <w:hyperlink r:id="rId30">
        <w:r w:rsidRPr="00F01F60">
          <w:rPr>
            <w:rFonts w:ascii="Calibri" w:eastAsia="Times New Roman" w:hAnsi="Calibri" w:cs="Times New Roman"/>
            <w:i/>
            <w:color w:val="000000"/>
            <w:spacing w:val="-1"/>
            <w:u w:val="single" w:color="000000"/>
          </w:rPr>
          <w:t>www.Trimet.org</w:t>
        </w:r>
        <w:r w:rsidRPr="00F01F60">
          <w:rPr>
            <w:rFonts w:ascii="Calibri" w:eastAsia="Times New Roman" w:hAnsi="Calibri" w:cs="Times New Roman"/>
            <w:i/>
            <w:color w:val="000000"/>
            <w:spacing w:val="-6"/>
            <w:u w:val="single" w:color="000000"/>
          </w:rPr>
          <w:t xml:space="preserve"> </w:t>
        </w:r>
      </w:hyperlink>
      <w:r w:rsidRPr="00F01F60">
        <w:rPr>
          <w:rFonts w:ascii="Calibri" w:eastAsia="Times New Roman" w:hAnsi="Calibri" w:cs="Times New Roman"/>
          <w:i/>
          <w:color w:val="000000"/>
          <w:spacing w:val="-1"/>
        </w:rPr>
        <w:t>to</w:t>
      </w:r>
      <w:r w:rsidRPr="00F01F60">
        <w:rPr>
          <w:rFonts w:ascii="Calibri" w:eastAsia="Times New Roman" w:hAnsi="Calibri" w:cs="Times New Roman"/>
          <w:i/>
          <w:color w:val="000000"/>
          <w:spacing w:val="-8"/>
        </w:rPr>
        <w:t xml:space="preserve"> </w:t>
      </w:r>
      <w:r w:rsidRPr="00F01F60">
        <w:rPr>
          <w:rFonts w:ascii="Calibri" w:eastAsia="Times New Roman" w:hAnsi="Calibri" w:cs="Times New Roman"/>
          <w:i/>
          <w:color w:val="000000"/>
        </w:rPr>
        <w:t>find</w:t>
      </w:r>
      <w:r w:rsidRPr="00F01F60">
        <w:rPr>
          <w:rFonts w:ascii="Calibri" w:eastAsia="Times New Roman" w:hAnsi="Calibri" w:cs="Times New Roman"/>
          <w:i/>
          <w:color w:val="000000"/>
          <w:spacing w:val="-7"/>
        </w:rPr>
        <w:t xml:space="preserve"> </w:t>
      </w:r>
      <w:r w:rsidRPr="00F01F60">
        <w:rPr>
          <w:rFonts w:ascii="Calibri" w:eastAsia="Times New Roman" w:hAnsi="Calibri" w:cs="Times New Roman"/>
          <w:i/>
          <w:color w:val="000000"/>
          <w:spacing w:val="-1"/>
        </w:rPr>
        <w:t>public</w:t>
      </w:r>
      <w:r w:rsidRPr="00F01F60">
        <w:rPr>
          <w:rFonts w:ascii="Calibri" w:eastAsia="Times New Roman" w:hAnsi="Calibri" w:cs="Times New Roman"/>
          <w:i/>
          <w:color w:val="000000"/>
          <w:spacing w:val="-7"/>
        </w:rPr>
        <w:t xml:space="preserve"> </w:t>
      </w:r>
      <w:r w:rsidRPr="00F01F60">
        <w:rPr>
          <w:rFonts w:ascii="Calibri" w:eastAsia="Times New Roman" w:hAnsi="Calibri" w:cs="Times New Roman"/>
          <w:i/>
          <w:color w:val="000000"/>
          <w:spacing w:val="-1"/>
        </w:rPr>
        <w:t>transportation</w:t>
      </w:r>
      <w:r w:rsidRPr="00F01F60">
        <w:rPr>
          <w:rFonts w:ascii="Calibri" w:eastAsia="Times New Roman" w:hAnsi="Calibri" w:cs="Times New Roman"/>
          <w:i/>
          <w:color w:val="000000"/>
          <w:spacing w:val="-6"/>
        </w:rPr>
        <w:t xml:space="preserve"> </w:t>
      </w:r>
      <w:r w:rsidRPr="00F01F60">
        <w:rPr>
          <w:rFonts w:ascii="Calibri" w:eastAsia="Times New Roman" w:hAnsi="Calibri" w:cs="Times New Roman"/>
          <w:i/>
          <w:color w:val="000000"/>
          <w:spacing w:val="-1"/>
        </w:rPr>
        <w:t>to</w:t>
      </w:r>
      <w:r w:rsidRPr="00F01F60">
        <w:rPr>
          <w:rFonts w:ascii="Calibri" w:eastAsia="Times New Roman" w:hAnsi="Calibri" w:cs="Times New Roman"/>
          <w:i/>
          <w:color w:val="000000"/>
          <w:spacing w:val="-7"/>
        </w:rPr>
        <w:t xml:space="preserve"> </w:t>
      </w:r>
      <w:r w:rsidRPr="00F01F60">
        <w:rPr>
          <w:rFonts w:ascii="Calibri" w:eastAsia="Times New Roman" w:hAnsi="Calibri" w:cs="Times New Roman"/>
          <w:i/>
          <w:color w:val="000000"/>
          <w:spacing w:val="-1"/>
        </w:rPr>
        <w:t>all</w:t>
      </w:r>
      <w:r w:rsidRPr="00F01F60">
        <w:rPr>
          <w:rFonts w:ascii="Calibri" w:eastAsia="Times New Roman" w:hAnsi="Calibri" w:cs="Times New Roman"/>
          <w:i/>
          <w:color w:val="000000"/>
          <w:spacing w:val="-5"/>
        </w:rPr>
        <w:t xml:space="preserve"> </w:t>
      </w:r>
      <w:r w:rsidRPr="00F01F60">
        <w:rPr>
          <w:rFonts w:ascii="Calibri" w:eastAsia="Times New Roman" w:hAnsi="Calibri" w:cs="Times New Roman"/>
          <w:i/>
          <w:color w:val="000000"/>
          <w:spacing w:val="-1"/>
        </w:rPr>
        <w:t>these</w:t>
      </w:r>
      <w:r w:rsidRPr="00F01F60">
        <w:rPr>
          <w:rFonts w:ascii="Calibri" w:eastAsia="Times New Roman" w:hAnsi="Calibri" w:cs="Times New Roman"/>
          <w:i/>
          <w:color w:val="000000"/>
          <w:spacing w:val="-7"/>
        </w:rPr>
        <w:t xml:space="preserve"> </w:t>
      </w:r>
      <w:r w:rsidRPr="00F01F60">
        <w:rPr>
          <w:rFonts w:ascii="Calibri" w:eastAsia="Times New Roman" w:hAnsi="Calibri" w:cs="Times New Roman"/>
          <w:i/>
          <w:color w:val="000000"/>
          <w:spacing w:val="-1"/>
        </w:rPr>
        <w:t>locations]</w:t>
      </w:r>
    </w:p>
    <w:p w:rsidR="00C1619E" w:rsidRPr="00C1619E" w:rsidRDefault="00C1619E" w:rsidP="00C1619E">
      <w:pPr>
        <w:keepNext/>
        <w:suppressAutoHyphens/>
        <w:spacing w:before="60" w:after="0" w:line="240" w:lineRule="auto"/>
        <w:ind w:left="720" w:hanging="720"/>
        <w:jc w:val="both"/>
        <w:rPr>
          <w:rFonts w:ascii="Verdana" w:eastAsia="Times New Roman" w:hAnsi="Verdana" w:cs="Times New Roman"/>
          <w:b/>
          <w:color w:val="0070C0"/>
        </w:rPr>
      </w:pPr>
      <w:r w:rsidRPr="00C1619E">
        <w:rPr>
          <w:rFonts w:ascii="Verdana" w:eastAsia="Times New Roman" w:hAnsi="Verdana" w:cs="Times New Roman"/>
          <w:b/>
          <w:color w:val="0070C0"/>
        </w:rPr>
        <w:t>Tuesday 2 February, 7 pm: When Money Talk$</w:t>
      </w:r>
    </w:p>
    <w:p w:rsidR="00C1619E" w:rsidRPr="00C1619E" w:rsidRDefault="00C1619E" w:rsidP="00C1619E">
      <w:pPr>
        <w:keepLines/>
        <w:suppressAutoHyphens/>
        <w:spacing w:after="0" w:line="240" w:lineRule="auto"/>
        <w:jc w:val="both"/>
        <w:outlineLvl w:val="2"/>
        <w:rPr>
          <w:rFonts w:ascii="Verdana" w:eastAsia="Times New Roman" w:hAnsi="Verdana" w:cs="Times New Roman"/>
        </w:rPr>
      </w:pPr>
      <w:r w:rsidRPr="00C1619E">
        <w:rPr>
          <w:rFonts w:ascii="Verdana" w:eastAsia="Times New Roman" w:hAnsi="Verdana" w:cs="Times New Roman"/>
        </w:rPr>
        <w:t>First Unitarian Church, Eliot Chapel, SW 12</w:t>
      </w:r>
      <w:r w:rsidRPr="00C1619E">
        <w:rPr>
          <w:rFonts w:ascii="Verdana" w:eastAsia="Times New Roman" w:hAnsi="Verdana" w:cs="Times New Roman"/>
          <w:vertAlign w:val="superscript"/>
        </w:rPr>
        <w:t>th</w:t>
      </w:r>
      <w:r w:rsidRPr="00C1619E">
        <w:rPr>
          <w:rFonts w:ascii="Verdana" w:eastAsia="Times New Roman" w:hAnsi="Verdana" w:cs="Times New Roman"/>
        </w:rPr>
        <w:t xml:space="preserve"> &amp; Salmon; doors open 6:30. Derek Cressman will talk about his new book, </w:t>
      </w:r>
      <w:r w:rsidRPr="00C1619E">
        <w:rPr>
          <w:rFonts w:ascii="Verdana" w:eastAsia="Times New Roman" w:hAnsi="Verdana" w:cs="Times New Roman"/>
          <w:u w:val="single"/>
        </w:rPr>
        <w:t>When Money Talks: The high price of “free speech” and the selling of democracy</w:t>
      </w:r>
      <w:r w:rsidRPr="00C1619E">
        <w:rPr>
          <w:rFonts w:ascii="Verdana" w:eastAsia="Times New Roman" w:hAnsi="Verdana" w:cs="Times New Roman"/>
        </w:rPr>
        <w:t>. $5-20 sliding scale; no one turned away for lack of funds. Sponsored by Alliance for Democracy, Common Cause Oregon, OR Progressive Party, OR Independent Party, OSPIRG, and Economic Justice Action Group of First Unitarian Church. http://www.afd-pdx.org/</w:t>
      </w:r>
    </w:p>
    <w:p w:rsidR="00C1619E" w:rsidRPr="00C1619E" w:rsidRDefault="00C1619E" w:rsidP="00C1619E">
      <w:pPr>
        <w:keepNext/>
        <w:suppressAutoHyphens/>
        <w:spacing w:before="60" w:after="0" w:line="240" w:lineRule="auto"/>
        <w:ind w:left="720" w:hanging="720"/>
        <w:jc w:val="both"/>
        <w:rPr>
          <w:rFonts w:ascii="Verdana" w:eastAsia="Times New Roman" w:hAnsi="Verdana" w:cs="Times New Roman"/>
          <w:b/>
          <w:color w:val="0070C0"/>
        </w:rPr>
      </w:pPr>
      <w:r w:rsidRPr="00C1619E">
        <w:rPr>
          <w:rFonts w:ascii="Verdana" w:eastAsia="Times New Roman" w:hAnsi="Verdana" w:cs="Times New Roman"/>
          <w:b/>
          <w:color w:val="0070C0"/>
        </w:rPr>
        <w:t>Wednesday 3 February, noon: Rally for Healthy Climate Bill and Clean Energy Jobs</w:t>
      </w:r>
    </w:p>
    <w:p w:rsidR="00C1619E" w:rsidRPr="00C1619E" w:rsidRDefault="00C1619E" w:rsidP="00C1619E">
      <w:pPr>
        <w:keepLines/>
        <w:suppressAutoHyphens/>
        <w:spacing w:after="0" w:line="240" w:lineRule="auto"/>
        <w:jc w:val="both"/>
        <w:outlineLvl w:val="2"/>
        <w:rPr>
          <w:rFonts w:ascii="Verdana" w:eastAsia="Times New Roman" w:hAnsi="Verdana" w:cs="Times New Roman"/>
        </w:rPr>
      </w:pPr>
      <w:r w:rsidRPr="00C1619E">
        <w:rPr>
          <w:rFonts w:ascii="Verdana" w:eastAsia="Times New Roman" w:hAnsi="Verdana" w:cs="Times New Roman"/>
        </w:rPr>
        <w:t xml:space="preserve">Oregon State Capitol Steps, Salem. </w:t>
      </w:r>
      <w:r w:rsidRPr="00C1619E">
        <w:rPr>
          <w:rFonts w:ascii="Verdana" w:eastAsia="Times New Roman" w:hAnsi="Verdana" w:cs="Times New Roman"/>
          <w:lang w:val="en"/>
        </w:rPr>
        <w:t xml:space="preserve">The bill would limit climate pollution and account for its cost in Oregon, accelerating the transition to clean energy and creating a healthier future for our children. For details &amp; carpool info, RSVP here: </w:t>
      </w:r>
      <w:hyperlink r:id="rId31" w:history="1">
        <w:r w:rsidRPr="00C1619E">
          <w:rPr>
            <w:rFonts w:ascii="Verdana" w:eastAsia="Times New Roman" w:hAnsi="Verdana" w:cs="Times New Roman"/>
            <w:bCs/>
            <w:color w:val="0000FF" w:themeColor="hyperlink"/>
            <w:u w:val="single"/>
            <w:lang w:val="en"/>
          </w:rPr>
          <w:t>http://bit.ly/1TDfiot</w:t>
        </w:r>
      </w:hyperlink>
      <w:r w:rsidRPr="00C1619E">
        <w:rPr>
          <w:rFonts w:ascii="Verdana" w:eastAsia="Times New Roman" w:hAnsi="Verdana" w:cs="Times New Roman"/>
          <w:lang w:val="en"/>
        </w:rPr>
        <w:t xml:space="preserve">. To participate in the Lobby Day, which includes a morning training, lunch, and meetings with lawmakers, registration is required here: </w:t>
      </w:r>
      <w:hyperlink r:id="rId32" w:history="1">
        <w:r w:rsidRPr="00C1619E">
          <w:rPr>
            <w:rFonts w:ascii="Verdana" w:eastAsia="Times New Roman" w:hAnsi="Verdana" w:cs="Times New Roman"/>
            <w:bCs/>
            <w:color w:val="0000FF" w:themeColor="hyperlink"/>
            <w:u w:val="single"/>
            <w:lang w:val="en"/>
          </w:rPr>
          <w:t>http://bit.ly/1IPgjtp</w:t>
        </w:r>
      </w:hyperlink>
      <w:r w:rsidRPr="00C1619E">
        <w:rPr>
          <w:rFonts w:ascii="Verdana" w:eastAsia="Times New Roman" w:hAnsi="Verdana" w:cs="Times New Roman"/>
          <w:lang w:val="en"/>
        </w:rPr>
        <w:t xml:space="preserve">. See </w:t>
      </w:r>
      <w:hyperlink r:id="rId33" w:history="1">
        <w:r w:rsidRPr="00C1619E">
          <w:rPr>
            <w:rFonts w:ascii="Verdana" w:eastAsia="Times New Roman" w:hAnsi="Verdana" w:cs="Times New Roman"/>
            <w:color w:val="0000FF" w:themeColor="hyperlink"/>
            <w:u w:val="single"/>
            <w:lang w:val="en"/>
          </w:rPr>
          <w:t>http://www.olcv.org/</w:t>
        </w:r>
      </w:hyperlink>
      <w:r w:rsidRPr="00C1619E">
        <w:rPr>
          <w:rFonts w:ascii="Verdana" w:eastAsia="Times New Roman" w:hAnsi="Verdana" w:cs="Times New Roman"/>
          <w:lang w:val="en"/>
        </w:rPr>
        <w:t xml:space="preserve"> for endorsers.</w:t>
      </w:r>
    </w:p>
    <w:p w:rsidR="00C1619E" w:rsidRPr="00C1619E" w:rsidRDefault="00C1619E" w:rsidP="00C1619E">
      <w:pPr>
        <w:keepNext/>
        <w:suppressAutoHyphens/>
        <w:spacing w:before="60" w:after="0" w:line="240" w:lineRule="auto"/>
        <w:ind w:left="720" w:hanging="720"/>
        <w:jc w:val="both"/>
        <w:rPr>
          <w:rFonts w:ascii="Verdana" w:eastAsia="Times New Roman" w:hAnsi="Verdana" w:cs="Times New Roman"/>
          <w:b/>
          <w:color w:val="0070C0"/>
        </w:rPr>
      </w:pPr>
      <w:r w:rsidRPr="00C1619E">
        <w:rPr>
          <w:rFonts w:ascii="Verdana" w:eastAsia="Times New Roman" w:hAnsi="Verdana" w:cs="Times New Roman"/>
          <w:b/>
          <w:color w:val="0070C0"/>
        </w:rPr>
        <w:t>Friday 5 February, 12 to 1 pm: Public Lecture, “Middle East Alliances”</w:t>
      </w:r>
    </w:p>
    <w:p w:rsidR="00C1619E" w:rsidRPr="00C1619E" w:rsidRDefault="00C1619E" w:rsidP="00C1619E">
      <w:pPr>
        <w:keepLines/>
        <w:suppressAutoHyphens/>
        <w:spacing w:after="0" w:line="240" w:lineRule="auto"/>
        <w:jc w:val="both"/>
        <w:outlineLvl w:val="2"/>
        <w:rPr>
          <w:rFonts w:ascii="Verdana" w:eastAsia="Times New Roman" w:hAnsi="Verdana" w:cs="Times New Roman"/>
          <w:i/>
        </w:rPr>
      </w:pPr>
      <w:r w:rsidRPr="00C1619E">
        <w:rPr>
          <w:rFonts w:ascii="Verdana" w:eastAsia="Times New Roman" w:hAnsi="Verdana" w:cs="Times New Roman"/>
        </w:rPr>
        <w:t xml:space="preserve">PSU Academic and Student Recreation Center (ASRC) Room 001, 1800 SW 6th Ave. Fourth lecture in the 2016 Great Decisions series on topics selected by Foreign Policy Association. Sponsors: PSU &amp; World Affairs Council; </w:t>
      </w:r>
      <w:r w:rsidRPr="00C1619E">
        <w:rPr>
          <w:rFonts w:ascii="Verdana" w:eastAsia="Times New Roman" w:hAnsi="Verdana" w:cs="Times New Roman"/>
          <w:i/>
        </w:rPr>
        <w:t xml:space="preserve">also live-streamed at </w:t>
      </w:r>
      <w:hyperlink r:id="rId34" w:tgtFrame="_blank" w:history="1">
        <w:r w:rsidRPr="00C1619E">
          <w:rPr>
            <w:rFonts w:ascii="Verdana" w:eastAsia="Times New Roman" w:hAnsi="Verdana" w:cs="Times New Roman"/>
            <w:i/>
            <w:color w:val="0000FF" w:themeColor="hyperlink"/>
            <w:u w:val="single"/>
          </w:rPr>
          <w:t>http://worldoregon.org</w:t>
        </w:r>
      </w:hyperlink>
      <w:r w:rsidRPr="00C1619E">
        <w:rPr>
          <w:rFonts w:ascii="Verdana" w:eastAsia="Times New Roman" w:hAnsi="Verdana" w:cs="Times New Roman"/>
          <w:i/>
        </w:rPr>
        <w:t>.</w:t>
      </w:r>
    </w:p>
    <w:p w:rsidR="00C1619E" w:rsidRPr="00C1619E" w:rsidRDefault="00C1619E" w:rsidP="00C1619E">
      <w:pPr>
        <w:keepNext/>
        <w:keepLines/>
        <w:suppressAutoHyphens/>
        <w:spacing w:before="60" w:after="0" w:line="240" w:lineRule="auto"/>
        <w:ind w:left="720" w:hanging="720"/>
        <w:jc w:val="both"/>
        <w:outlineLvl w:val="2"/>
        <w:rPr>
          <w:rFonts w:ascii="Verdana" w:eastAsia="Times New Roman" w:hAnsi="Verdana" w:cs="Times New Roman"/>
          <w:b/>
          <w:color w:val="0070C0"/>
        </w:rPr>
      </w:pPr>
      <w:r w:rsidRPr="00C1619E">
        <w:rPr>
          <w:rFonts w:ascii="Verdana" w:eastAsia="Times New Roman" w:hAnsi="Verdana" w:cs="Times New Roman"/>
          <w:b/>
          <w:color w:val="0070C0"/>
        </w:rPr>
        <w:t>Sunday 7 February, 6 pm: Film, “Dilwale Dulhania Le Jayhenge,” India 1995</w:t>
      </w:r>
    </w:p>
    <w:p w:rsidR="00C1619E" w:rsidRPr="00C1619E" w:rsidRDefault="00C1619E" w:rsidP="00C1619E">
      <w:pPr>
        <w:keepLines/>
        <w:suppressAutoHyphens/>
        <w:spacing w:after="0" w:line="240" w:lineRule="auto"/>
        <w:jc w:val="both"/>
        <w:outlineLvl w:val="2"/>
        <w:rPr>
          <w:rFonts w:ascii="Verdana" w:eastAsia="Times New Roman" w:hAnsi="Verdana" w:cs="Times New Roman"/>
        </w:rPr>
      </w:pPr>
      <w:r w:rsidRPr="00C1619E">
        <w:rPr>
          <w:rFonts w:ascii="Verdana" w:eastAsia="Times New Roman" w:hAnsi="Verdana" w:cs="Times New Roman"/>
        </w:rPr>
        <w:t xml:space="preserve">Whitsell Auditorium, Portland Art Museum, 1219 SW Park Avenue. Directed by Aditya Chopra, this film is one of India’s longest running, best-loved romantic films. It embraces both the romanticism of following one’s heart and the importance of family. $9 general admission; see </w:t>
      </w:r>
      <w:hyperlink r:id="rId35" w:history="1">
        <w:r w:rsidRPr="00C1619E">
          <w:rPr>
            <w:rFonts w:ascii="Verdana" w:eastAsia="Times New Roman" w:hAnsi="Verdana" w:cs="Times New Roman"/>
            <w:color w:val="0000FF" w:themeColor="hyperlink"/>
            <w:u w:val="single"/>
          </w:rPr>
          <w:t>www.nwfilm.org/nowshowing</w:t>
        </w:r>
      </w:hyperlink>
      <w:r w:rsidRPr="00C1619E">
        <w:rPr>
          <w:rFonts w:ascii="Verdana" w:eastAsia="Times New Roman" w:hAnsi="Verdana" w:cs="Times New Roman"/>
        </w:rPr>
        <w:t xml:space="preserve"> for special prices.</w:t>
      </w:r>
    </w:p>
    <w:p w:rsidR="00C1619E" w:rsidRPr="00C1619E" w:rsidRDefault="00C1619E" w:rsidP="00C1619E">
      <w:pPr>
        <w:keepNext/>
        <w:keepLines/>
        <w:suppressAutoHyphens/>
        <w:spacing w:before="60" w:after="0" w:line="240" w:lineRule="auto"/>
        <w:ind w:left="720" w:hanging="720"/>
        <w:jc w:val="both"/>
        <w:outlineLvl w:val="2"/>
        <w:rPr>
          <w:rFonts w:ascii="Verdana" w:eastAsia="Times New Roman" w:hAnsi="Verdana" w:cs="Times New Roman"/>
          <w:b/>
          <w:color w:val="0070C0"/>
        </w:rPr>
      </w:pPr>
      <w:r w:rsidRPr="00C1619E">
        <w:rPr>
          <w:rFonts w:ascii="Verdana" w:eastAsia="Times New Roman" w:hAnsi="Verdana" w:cs="Times New Roman"/>
          <w:b/>
          <w:color w:val="0070C0"/>
        </w:rPr>
        <w:t>Tuesday 9 February, 6:30 to 7:30 pm: Free showing, “This Changes Everything”</w:t>
      </w:r>
    </w:p>
    <w:p w:rsidR="00C1619E" w:rsidRPr="00C1619E" w:rsidRDefault="00C1619E" w:rsidP="00C1619E">
      <w:pPr>
        <w:keepLines/>
        <w:suppressAutoHyphens/>
        <w:spacing w:after="0" w:line="240" w:lineRule="auto"/>
        <w:jc w:val="both"/>
        <w:outlineLvl w:val="2"/>
        <w:rPr>
          <w:rFonts w:ascii="Verdana" w:eastAsia="Times New Roman" w:hAnsi="Verdana" w:cs="Times New Roman"/>
        </w:rPr>
      </w:pPr>
      <w:r w:rsidRPr="00C1619E">
        <w:rPr>
          <w:rFonts w:ascii="Verdana" w:eastAsia="Times New Roman" w:hAnsi="Verdana" w:cs="Times New Roman"/>
        </w:rPr>
        <w:t xml:space="preserve">Multnomah Arts Center, 7688 SW Capitol Highway. An epic film that attempts to re-imagine the vast challenge of climate change. Inspired by Naomi Klein’s international non-fiction best seller, it is directed by Avi Lewis. Doors open at 6 pm, discussion after the movie. Presented by Wilson High School’s Students for Environmental Action, SW HOPE (Heal Our Planet Earth) and 350PDX-SW Team. </w:t>
      </w:r>
      <w:hyperlink r:id="rId36" w:history="1">
        <w:r w:rsidRPr="00C1619E">
          <w:rPr>
            <w:rFonts w:ascii="Verdana" w:eastAsia="Times New Roman" w:hAnsi="Verdana" w:cs="Times New Roman"/>
            <w:color w:val="0000FF" w:themeColor="hyperlink"/>
            <w:u w:val="single"/>
          </w:rPr>
          <w:t>http://350pdx.org/event/this-changes-everything-free-showing/</w:t>
        </w:r>
      </w:hyperlink>
      <w:r w:rsidRPr="00C1619E">
        <w:rPr>
          <w:rFonts w:ascii="Verdana" w:eastAsia="Times New Roman" w:hAnsi="Verdana" w:cs="Times New Roman"/>
        </w:rPr>
        <w:t xml:space="preserve"> </w:t>
      </w:r>
    </w:p>
    <w:p w:rsidR="00C1619E" w:rsidRPr="00C1619E" w:rsidRDefault="00C1619E" w:rsidP="00C1619E">
      <w:pPr>
        <w:keepNext/>
        <w:suppressAutoHyphens/>
        <w:spacing w:before="60" w:after="0" w:line="240" w:lineRule="auto"/>
        <w:ind w:left="720" w:hanging="720"/>
        <w:jc w:val="both"/>
        <w:rPr>
          <w:rFonts w:ascii="Verdana" w:eastAsia="Times New Roman" w:hAnsi="Verdana" w:cs="Times New Roman"/>
          <w:b/>
          <w:color w:val="0070C0"/>
        </w:rPr>
      </w:pPr>
      <w:r w:rsidRPr="00C1619E">
        <w:rPr>
          <w:rFonts w:ascii="Verdana" w:eastAsia="Times New Roman" w:hAnsi="Verdana" w:cs="Times New Roman"/>
          <w:b/>
          <w:color w:val="0070C0"/>
        </w:rPr>
        <w:t>Friday 12 February, 12 to 1 pm: Public Lecture, “Climate Change”</w:t>
      </w:r>
    </w:p>
    <w:p w:rsidR="00C1619E" w:rsidRPr="00C1619E" w:rsidRDefault="00C1619E" w:rsidP="00C1619E">
      <w:pPr>
        <w:keepLines/>
        <w:suppressAutoHyphens/>
        <w:spacing w:after="0" w:line="240" w:lineRule="auto"/>
        <w:jc w:val="both"/>
        <w:outlineLvl w:val="2"/>
        <w:rPr>
          <w:rFonts w:ascii="Verdana" w:eastAsia="Times New Roman" w:hAnsi="Verdana" w:cs="Times New Roman"/>
          <w:i/>
        </w:rPr>
      </w:pPr>
      <w:r w:rsidRPr="00C1619E">
        <w:rPr>
          <w:rFonts w:ascii="Verdana" w:eastAsia="Times New Roman" w:hAnsi="Verdana" w:cs="Times New Roman"/>
        </w:rPr>
        <w:t xml:space="preserve">PSU Academic and Student Recreation Center (ASRC) Room 001, 1800 SW 6th Ave. Fifth lecture in the 2016 Great Decisions series. </w:t>
      </w:r>
      <w:r w:rsidRPr="00C1619E">
        <w:rPr>
          <w:rFonts w:ascii="Verdana" w:eastAsia="Times New Roman" w:hAnsi="Verdana" w:cs="Times New Roman"/>
          <w:i/>
        </w:rPr>
        <w:t xml:space="preserve">Also </w:t>
      </w:r>
      <w:r w:rsidRPr="00C1619E">
        <w:rPr>
          <w:rFonts w:ascii="Verdana" w:eastAsiaTheme="minorHAnsi" w:hAnsi="Verdana"/>
          <w:i/>
        </w:rPr>
        <w:t xml:space="preserve">live-streamed at </w:t>
      </w:r>
      <w:hyperlink r:id="rId37" w:tgtFrame="_blank" w:history="1">
        <w:r w:rsidRPr="00C1619E">
          <w:rPr>
            <w:rFonts w:ascii="Verdana" w:eastAsia="Times New Roman" w:hAnsi="Verdana"/>
            <w:i/>
            <w:color w:val="0000FF" w:themeColor="hyperlink"/>
            <w:u w:val="single"/>
          </w:rPr>
          <w:t>http://worldoregon.org</w:t>
        </w:r>
      </w:hyperlink>
      <w:r w:rsidRPr="00C1619E">
        <w:rPr>
          <w:rFonts w:ascii="Verdana" w:eastAsiaTheme="minorHAnsi" w:hAnsi="Verdana"/>
          <w:i/>
        </w:rPr>
        <w:t>.</w:t>
      </w:r>
    </w:p>
    <w:p w:rsidR="00C1619E" w:rsidRPr="00C1619E" w:rsidRDefault="00C1619E" w:rsidP="00C1619E">
      <w:pPr>
        <w:keepNext/>
        <w:suppressAutoHyphens/>
        <w:spacing w:before="60" w:after="0" w:line="240" w:lineRule="auto"/>
        <w:ind w:left="720" w:hanging="720"/>
        <w:jc w:val="both"/>
        <w:rPr>
          <w:rFonts w:ascii="Verdana" w:eastAsia="Times New Roman" w:hAnsi="Verdana" w:cs="Times New Roman"/>
          <w:b/>
          <w:color w:val="0070C0"/>
        </w:rPr>
      </w:pPr>
      <w:r w:rsidRPr="00C1619E">
        <w:rPr>
          <w:rFonts w:ascii="Verdana" w:eastAsia="Times New Roman" w:hAnsi="Verdana" w:cs="Times New Roman"/>
          <w:b/>
          <w:color w:val="0070C0"/>
        </w:rPr>
        <w:t>Saturday 13 February, 12:30 to 2:30 pm: WILPF Portland Monthly Business Meeting</w:t>
      </w:r>
    </w:p>
    <w:p w:rsidR="00C1619E" w:rsidRPr="00C1619E" w:rsidRDefault="00C1619E" w:rsidP="00C1619E">
      <w:pPr>
        <w:keepLines/>
        <w:suppressAutoHyphens/>
        <w:spacing w:after="0" w:line="240" w:lineRule="auto"/>
        <w:jc w:val="both"/>
        <w:outlineLvl w:val="2"/>
        <w:rPr>
          <w:rFonts w:ascii="Verdana" w:eastAsia="Times New Roman" w:hAnsi="Verdana" w:cs="Times New Roman"/>
        </w:rPr>
      </w:pPr>
      <w:r w:rsidRPr="00C1619E">
        <w:rPr>
          <w:rFonts w:ascii="Verdana" w:eastAsia="Times New Roman" w:hAnsi="Verdana" w:cs="Times New Roman"/>
        </w:rPr>
        <w:t>First Unitarian Church, room B310; enter from 12</w:t>
      </w:r>
      <w:r w:rsidRPr="00C1619E">
        <w:rPr>
          <w:rFonts w:ascii="Verdana" w:eastAsia="Times New Roman" w:hAnsi="Verdana" w:cs="Times New Roman"/>
          <w:vertAlign w:val="superscript"/>
        </w:rPr>
        <w:t>th</w:t>
      </w:r>
      <w:r w:rsidRPr="00C1619E">
        <w:rPr>
          <w:rFonts w:ascii="Verdana" w:eastAsia="Times New Roman" w:hAnsi="Verdana" w:cs="Times New Roman"/>
        </w:rPr>
        <w:t xml:space="preserve"> Avenue through midblock breezeway. </w:t>
      </w:r>
      <w:r w:rsidRPr="00C1619E">
        <w:rPr>
          <w:rFonts w:ascii="Verdana" w:eastAsia="Times New Roman" w:hAnsi="Verdana" w:cs="Times New Roman"/>
          <w:u w:val="single"/>
        </w:rPr>
        <w:t>Note that our meeting begins a half-hour earlier than last year</w:t>
      </w:r>
      <w:r w:rsidRPr="00C1619E">
        <w:rPr>
          <w:rFonts w:ascii="Verdana" w:eastAsia="Times New Roman" w:hAnsi="Verdana" w:cs="Times New Roman"/>
        </w:rPr>
        <w:t xml:space="preserve">. Carol Urner and Ellen Thomas, co-chairs of WILPF US Disarm/End War issue committee, are touring west coast branches to promote a Nuclear Free Future. They will present their message at this meeting. </w:t>
      </w:r>
    </w:p>
    <w:p w:rsidR="00C1619E" w:rsidRPr="00C1619E" w:rsidRDefault="00C1619E" w:rsidP="00C1619E">
      <w:pPr>
        <w:keepNext/>
        <w:keepLines/>
        <w:suppressAutoHyphens/>
        <w:spacing w:before="60" w:after="0" w:line="240" w:lineRule="auto"/>
        <w:ind w:left="720" w:hanging="720"/>
        <w:jc w:val="both"/>
        <w:outlineLvl w:val="2"/>
        <w:rPr>
          <w:rFonts w:ascii="Verdana" w:eastAsia="Times New Roman" w:hAnsi="Verdana" w:cs="Times New Roman"/>
          <w:b/>
          <w:color w:val="0070C0"/>
        </w:rPr>
      </w:pPr>
      <w:r w:rsidRPr="00C1619E">
        <w:rPr>
          <w:rFonts w:ascii="Verdana" w:eastAsia="Times New Roman" w:hAnsi="Verdana" w:cs="Times New Roman"/>
          <w:b/>
          <w:color w:val="0070C0"/>
        </w:rPr>
        <w:t>Saturday 13 February, 7 pm: Film, “FIX IT: Healthcare at the Tipping Point”</w:t>
      </w:r>
    </w:p>
    <w:p w:rsidR="00C1619E" w:rsidRPr="00C1619E" w:rsidRDefault="00C1619E" w:rsidP="00C1619E">
      <w:pPr>
        <w:keepLines/>
        <w:suppressAutoHyphens/>
        <w:spacing w:after="0" w:line="240" w:lineRule="auto"/>
        <w:jc w:val="both"/>
        <w:outlineLvl w:val="2"/>
        <w:rPr>
          <w:rFonts w:ascii="Verdana" w:eastAsia="Times New Roman" w:hAnsi="Verdana" w:cs="Times New Roman"/>
        </w:rPr>
      </w:pPr>
      <w:r w:rsidRPr="00C1619E">
        <w:rPr>
          <w:rFonts w:ascii="Verdana" w:eastAsia="Times New Roman" w:hAnsi="Verdana" w:cs="Times New Roman"/>
        </w:rPr>
        <w:t>First Unitarian Church, Eliot Chapel, SW 12</w:t>
      </w:r>
      <w:r w:rsidRPr="00C1619E">
        <w:rPr>
          <w:rFonts w:ascii="Verdana" w:eastAsia="Times New Roman" w:hAnsi="Verdana" w:cs="Times New Roman"/>
          <w:vertAlign w:val="superscript"/>
        </w:rPr>
        <w:t>th</w:t>
      </w:r>
      <w:r w:rsidRPr="00C1619E">
        <w:rPr>
          <w:rFonts w:ascii="Verdana" w:eastAsia="Times New Roman" w:hAnsi="Verdana" w:cs="Times New Roman"/>
        </w:rPr>
        <w:t xml:space="preserve"> &amp; Salmon; doors open 6:30. A powerful new documentary that reaches across the political and ideological divide to expand support for major healthcare reform. Q&amp;A after the screening with a representative of Health Care for All Oregon. $5-20 sliding scale; no one turned away for lack of funds. Sponsors: Health Care for All Oregon, Alliance for Democracy, Economic Justice Action Group.</w:t>
      </w:r>
    </w:p>
    <w:p w:rsidR="00C1619E" w:rsidRPr="00C1619E" w:rsidRDefault="00C1619E" w:rsidP="00C1619E">
      <w:pPr>
        <w:keepNext/>
        <w:keepLines/>
        <w:suppressAutoHyphens/>
        <w:spacing w:before="60" w:after="0" w:line="240" w:lineRule="auto"/>
        <w:ind w:left="720" w:hanging="720"/>
        <w:jc w:val="both"/>
        <w:outlineLvl w:val="2"/>
        <w:rPr>
          <w:rFonts w:ascii="Verdana" w:eastAsia="Times New Roman" w:hAnsi="Verdana" w:cs="Times New Roman"/>
          <w:b/>
          <w:color w:val="0070C0"/>
        </w:rPr>
      </w:pPr>
      <w:r w:rsidRPr="00C1619E">
        <w:rPr>
          <w:rFonts w:ascii="Verdana" w:eastAsia="Times New Roman" w:hAnsi="Verdana" w:cs="Times New Roman"/>
          <w:b/>
          <w:color w:val="0070C0"/>
        </w:rPr>
        <w:t>Sunday 14 February, 12 to 2 pm: WILPF Portland Lunch and Conversation with Carol Urner and Ellen Thomas</w:t>
      </w:r>
    </w:p>
    <w:p w:rsidR="00C1619E" w:rsidRPr="00C1619E" w:rsidRDefault="00C1619E" w:rsidP="00C1619E">
      <w:pPr>
        <w:keepLines/>
        <w:suppressAutoHyphens/>
        <w:spacing w:after="0" w:line="240" w:lineRule="auto"/>
        <w:jc w:val="both"/>
        <w:outlineLvl w:val="2"/>
        <w:rPr>
          <w:rFonts w:ascii="Verdana" w:eastAsia="Times New Roman" w:hAnsi="Verdana" w:cs="Times New Roman"/>
        </w:rPr>
      </w:pPr>
      <w:r w:rsidRPr="00C1619E">
        <w:rPr>
          <w:rFonts w:ascii="Verdana" w:eastAsia="Times New Roman" w:hAnsi="Verdana" w:cs="Times New Roman"/>
        </w:rPr>
        <w:t xml:space="preserve">Pho Tango Vietnamese Bistro, 22139 NW Imbrie Drive, Hillsboro. </w:t>
      </w:r>
      <w:hyperlink r:id="rId38" w:history="1">
        <w:r w:rsidRPr="00C1619E">
          <w:rPr>
            <w:rFonts w:ascii="Verdana" w:eastAsia="Times New Roman" w:hAnsi="Verdana" w:cs="Times New Roman"/>
            <w:color w:val="0000FF" w:themeColor="hyperlink"/>
            <w:u w:val="single"/>
            <w:lang w:val="en"/>
          </w:rPr>
          <w:t>www.photango.com</w:t>
        </w:r>
      </w:hyperlink>
      <w:r w:rsidRPr="00C1619E">
        <w:rPr>
          <w:rFonts w:ascii="Verdana" w:eastAsia="Times New Roman" w:hAnsi="Verdana" w:cs="Times New Roman"/>
          <w:lang w:val="en"/>
        </w:rPr>
        <w:t xml:space="preserve"> </w:t>
      </w:r>
      <w:r w:rsidRPr="00C1619E">
        <w:rPr>
          <w:rFonts w:ascii="Verdana" w:eastAsia="Times New Roman" w:hAnsi="Verdana" w:cs="Times New Roman"/>
        </w:rPr>
        <w:t xml:space="preserve">All members and friends of WILPF are welcome; RSVP by 10 February to </w:t>
      </w:r>
      <w:hyperlink r:id="rId39" w:history="1">
        <w:r w:rsidRPr="00C1619E">
          <w:rPr>
            <w:rFonts w:ascii="Verdana" w:eastAsia="Times New Roman" w:hAnsi="Verdana" w:cs="Times New Roman"/>
            <w:color w:val="0000FF" w:themeColor="hyperlink"/>
            <w:u w:val="single"/>
          </w:rPr>
          <w:t>nbeckpdx@yahoo.com</w:t>
        </w:r>
      </w:hyperlink>
      <w:r w:rsidRPr="00C1619E">
        <w:rPr>
          <w:rFonts w:ascii="Verdana" w:eastAsia="Times New Roman" w:hAnsi="Verdana" w:cs="Times New Roman"/>
        </w:rPr>
        <w:t xml:space="preserve">. See </w:t>
      </w:r>
      <w:hyperlink r:id="rId40" w:history="1">
        <w:r w:rsidRPr="00C1619E">
          <w:rPr>
            <w:rFonts w:ascii="Verdana" w:eastAsia="Times New Roman" w:hAnsi="Verdana" w:cs="Times New Roman"/>
            <w:color w:val="0000FF" w:themeColor="hyperlink"/>
            <w:u w:val="single"/>
          </w:rPr>
          <w:t>http://wilpfus.org/news/updates/2016-wilpf-nuclear-free-future-tours</w:t>
        </w:r>
      </w:hyperlink>
      <w:r w:rsidRPr="00C1619E">
        <w:rPr>
          <w:rFonts w:ascii="Verdana" w:eastAsia="Times New Roman" w:hAnsi="Verdana" w:cs="Times New Roman"/>
        </w:rPr>
        <w:t xml:space="preserve"> to find out more about our guests’ current tour.</w:t>
      </w:r>
    </w:p>
    <w:p w:rsidR="00C1619E" w:rsidRPr="00C1619E" w:rsidRDefault="00C1619E" w:rsidP="00C1619E">
      <w:pPr>
        <w:keepLines/>
        <w:suppressAutoHyphens/>
        <w:spacing w:before="60" w:after="0" w:line="240" w:lineRule="auto"/>
        <w:ind w:left="720" w:hanging="720"/>
        <w:jc w:val="both"/>
        <w:outlineLvl w:val="2"/>
        <w:rPr>
          <w:rFonts w:ascii="Verdana" w:eastAsia="Times New Roman" w:hAnsi="Verdana" w:cs="Times New Roman"/>
          <w:b/>
          <w:color w:val="0070C0"/>
        </w:rPr>
      </w:pPr>
      <w:r w:rsidRPr="00C1619E">
        <w:rPr>
          <w:rFonts w:ascii="Verdana" w:eastAsia="Times New Roman" w:hAnsi="Verdana" w:cs="Times New Roman"/>
          <w:b/>
          <w:color w:val="0070C0"/>
        </w:rPr>
        <w:t xml:space="preserve">Sunday 14 February, 2 pm: </w:t>
      </w:r>
      <w:r w:rsidRPr="00C1619E">
        <w:rPr>
          <w:rFonts w:ascii="Verdana" w:eastAsia="Times New Roman" w:hAnsi="Verdana" w:cs="Times New Roman"/>
          <w:b/>
        </w:rPr>
        <w:t>“</w:t>
      </w:r>
      <w:r w:rsidRPr="00C1619E">
        <w:rPr>
          <w:rFonts w:ascii="Verdana" w:eastAsia="Times New Roman" w:hAnsi="Verdana" w:cs="Times New Roman"/>
          <w:b/>
          <w:bCs/>
          <w:color w:val="0070C0"/>
        </w:rPr>
        <w:t xml:space="preserve">Singing for Our Lives,” a Joint Concert of Oregon’s Peace </w:t>
      </w:r>
      <w:r w:rsidRPr="00C1619E">
        <w:rPr>
          <w:rFonts w:ascii="Verdana" w:eastAsia="Times New Roman" w:hAnsi="Verdana" w:cs="Times New Roman"/>
          <w:b/>
          <w:color w:val="0070C0"/>
        </w:rPr>
        <w:t xml:space="preserve">Choirs </w:t>
      </w:r>
    </w:p>
    <w:p w:rsidR="00C1619E" w:rsidRPr="00C1619E" w:rsidRDefault="00C1619E" w:rsidP="00C1619E">
      <w:pPr>
        <w:keepLines/>
        <w:suppressAutoHyphens/>
        <w:spacing w:after="0" w:line="240" w:lineRule="auto"/>
        <w:jc w:val="both"/>
        <w:outlineLvl w:val="2"/>
        <w:rPr>
          <w:rFonts w:ascii="Verdana" w:eastAsia="Times New Roman" w:hAnsi="Verdana" w:cs="Times New Roman"/>
          <w:lang w:val="en"/>
        </w:rPr>
      </w:pPr>
      <w:r w:rsidRPr="00C1619E">
        <w:rPr>
          <w:rFonts w:ascii="Verdana" w:eastAsia="Times New Roman" w:hAnsi="Verdana" w:cs="Times New Roman"/>
          <w:lang w:val="en"/>
        </w:rPr>
        <w:t xml:space="preserve">First Congregational United Church of Christ 1126 SW Park Avenue. Hosted by Portland Peace Choir, including the Eugene Peace Choir, In Accord Community Choir, and Rogue Valley Peace Choir. Donations requested </w:t>
      </w:r>
      <w:hyperlink r:id="rId41" w:history="1">
        <w:r w:rsidRPr="00C1619E">
          <w:rPr>
            <w:rFonts w:ascii="Verdana" w:eastAsia="Times New Roman" w:hAnsi="Verdana" w:cs="Times New Roman"/>
            <w:color w:val="0000FF" w:themeColor="hyperlink"/>
            <w:u w:val="single"/>
            <w:lang w:val="en"/>
          </w:rPr>
          <w:t>http://www.portlandpeacechoir.org</w:t>
        </w:r>
      </w:hyperlink>
    </w:p>
    <w:p w:rsidR="00C1619E" w:rsidRPr="00C1619E" w:rsidRDefault="00C1619E" w:rsidP="00C1619E">
      <w:pPr>
        <w:keepNext/>
        <w:keepLines/>
        <w:suppressAutoHyphens/>
        <w:spacing w:before="60" w:after="0" w:line="240" w:lineRule="auto"/>
        <w:ind w:left="720" w:hanging="720"/>
        <w:jc w:val="both"/>
        <w:outlineLvl w:val="2"/>
        <w:rPr>
          <w:rFonts w:ascii="Verdana" w:eastAsia="Times New Roman" w:hAnsi="Verdana" w:cs="Times New Roman"/>
          <w:b/>
          <w:color w:val="0070C0"/>
        </w:rPr>
      </w:pPr>
      <w:r w:rsidRPr="00C1619E">
        <w:rPr>
          <w:rFonts w:ascii="Verdana" w:eastAsia="Times New Roman" w:hAnsi="Verdana" w:cs="Times New Roman"/>
          <w:b/>
          <w:color w:val="0070C0"/>
        </w:rPr>
        <w:t>Tuesday 16 February, 7:15 to 9 am: 14</w:t>
      </w:r>
      <w:r w:rsidRPr="00C1619E">
        <w:rPr>
          <w:rFonts w:ascii="Verdana" w:eastAsia="Times New Roman" w:hAnsi="Verdana" w:cs="Times New Roman"/>
          <w:b/>
          <w:color w:val="0070C0"/>
          <w:vertAlign w:val="superscript"/>
        </w:rPr>
        <w:t>th</w:t>
      </w:r>
      <w:r w:rsidRPr="00C1619E">
        <w:rPr>
          <w:rFonts w:ascii="Verdana" w:eastAsia="Times New Roman" w:hAnsi="Verdana" w:cs="Times New Roman"/>
          <w:b/>
          <w:color w:val="0070C0"/>
        </w:rPr>
        <w:t xml:space="preserve"> Annual Faith and Labor Breakfast</w:t>
      </w:r>
    </w:p>
    <w:p w:rsidR="00C1619E" w:rsidRPr="00C1619E" w:rsidRDefault="00C1619E" w:rsidP="00C1619E">
      <w:pPr>
        <w:keepLines/>
        <w:suppressAutoHyphens/>
        <w:spacing w:after="0" w:line="240" w:lineRule="auto"/>
        <w:jc w:val="both"/>
        <w:outlineLvl w:val="2"/>
        <w:rPr>
          <w:rFonts w:ascii="Verdana" w:eastAsia="Times New Roman" w:hAnsi="Verdana" w:cs="Times New Roman"/>
        </w:rPr>
      </w:pPr>
      <w:r w:rsidRPr="00C1619E">
        <w:rPr>
          <w:rFonts w:ascii="Verdana" w:eastAsia="Times New Roman" w:hAnsi="Verdana" w:cs="Times New Roman"/>
        </w:rPr>
        <w:t xml:space="preserve">St Andrew Catholic Church, 806 NE Alberta Street. </w:t>
      </w:r>
      <w:r w:rsidRPr="00C1619E">
        <w:rPr>
          <w:rFonts w:ascii="Verdana" w:eastAsia="Times New Roman" w:hAnsi="Verdana" w:cs="Times New Roman"/>
          <w:lang w:val="en"/>
        </w:rPr>
        <w:t xml:space="preserve">Hosted by </w:t>
      </w:r>
      <w:r w:rsidRPr="00C1619E">
        <w:rPr>
          <w:rFonts w:ascii="Verdana" w:eastAsia="Times New Roman" w:hAnsi="Verdana" w:cs="Times New Roman"/>
          <w:bCs/>
          <w:lang w:val="en"/>
        </w:rPr>
        <w:t>Portland Jobs with Justice’s Faith/Labor Committee</w:t>
      </w:r>
      <w:r w:rsidRPr="00C1619E">
        <w:rPr>
          <w:rFonts w:ascii="Verdana" w:eastAsia="Times New Roman" w:hAnsi="Verdana" w:cs="Times New Roman"/>
        </w:rPr>
        <w:t xml:space="preserve">. The morning’s highlight will be </w:t>
      </w:r>
      <w:r w:rsidRPr="00C1619E">
        <w:rPr>
          <w:rFonts w:ascii="Verdana" w:eastAsia="Times New Roman" w:hAnsi="Verdana" w:cs="Times New Roman"/>
          <w:lang w:val="en"/>
        </w:rPr>
        <w:t xml:space="preserve">the presentation of the </w:t>
      </w:r>
      <w:r w:rsidRPr="00C1619E">
        <w:rPr>
          <w:rFonts w:ascii="Verdana" w:eastAsia="Times New Roman" w:hAnsi="Verdana" w:cs="Times New Roman"/>
          <w:b/>
          <w:lang w:val="en"/>
        </w:rPr>
        <w:t>Lucinda Tate Award</w:t>
      </w:r>
      <w:r w:rsidRPr="00C1619E">
        <w:rPr>
          <w:rFonts w:ascii="Verdana" w:eastAsia="Times New Roman" w:hAnsi="Verdana" w:cs="Times New Roman"/>
          <w:lang w:val="en"/>
        </w:rPr>
        <w:t xml:space="preserve">, which is given to a faith or labor leader who embodies Lucinda’s wonderful spirit and her tireless effort in search for social, racial, and worker justice. $15; RSVP and buy your ticket online at </w:t>
      </w:r>
      <w:hyperlink r:id="rId42" w:history="1">
        <w:r w:rsidRPr="00C1619E">
          <w:rPr>
            <w:rFonts w:ascii="Verdana" w:eastAsia="Times New Roman" w:hAnsi="Verdana" w:cs="Times New Roman"/>
            <w:color w:val="0000FF" w:themeColor="hyperlink"/>
            <w:u w:val="single"/>
            <w:lang w:val="en"/>
          </w:rPr>
          <w:t>http://jwjpdx.org/faithlaborbreakfast2016/</w:t>
        </w:r>
      </w:hyperlink>
      <w:r w:rsidRPr="00C1619E">
        <w:rPr>
          <w:rFonts w:ascii="Verdana" w:eastAsia="Times New Roman" w:hAnsi="Verdana" w:cs="Times New Roman"/>
          <w:lang w:val="en"/>
        </w:rPr>
        <w:t xml:space="preserve">. [When Lucinda died unexpectedly in January 2015, she was our </w:t>
      </w:r>
      <w:r w:rsidRPr="00C1619E">
        <w:rPr>
          <w:rFonts w:ascii="Verdana" w:eastAsia="Times New Roman" w:hAnsi="Verdana" w:cs="Times New Roman"/>
          <w:b/>
          <w:lang w:val="en"/>
        </w:rPr>
        <w:t>WILPF Portland</w:t>
      </w:r>
      <w:r w:rsidRPr="00C1619E">
        <w:rPr>
          <w:rFonts w:ascii="Verdana" w:eastAsia="Times New Roman" w:hAnsi="Verdana" w:cs="Times New Roman"/>
          <w:lang w:val="en"/>
        </w:rPr>
        <w:t xml:space="preserve"> branch leader. We miss her very much.] </w:t>
      </w:r>
    </w:p>
    <w:p w:rsidR="00C1619E" w:rsidRPr="00C1619E" w:rsidRDefault="00C1619E" w:rsidP="00C1619E">
      <w:pPr>
        <w:keepNext/>
        <w:suppressAutoHyphens/>
        <w:spacing w:before="60" w:after="0" w:line="240" w:lineRule="auto"/>
        <w:ind w:left="720" w:hanging="720"/>
        <w:jc w:val="both"/>
        <w:rPr>
          <w:rFonts w:ascii="Verdana" w:eastAsia="Times New Roman" w:hAnsi="Verdana" w:cs="Times New Roman"/>
          <w:b/>
          <w:color w:val="0070C0"/>
        </w:rPr>
      </w:pPr>
      <w:r w:rsidRPr="00C1619E">
        <w:rPr>
          <w:rFonts w:ascii="Verdana" w:eastAsia="Times New Roman" w:hAnsi="Verdana" w:cs="Times New Roman"/>
          <w:b/>
          <w:color w:val="0070C0"/>
        </w:rPr>
        <w:t>Wednesday 17 February to Sunday 6 March: Play, “Breaking Rank”</w:t>
      </w:r>
    </w:p>
    <w:p w:rsidR="00C1619E" w:rsidRPr="00C1619E" w:rsidRDefault="00C1619E" w:rsidP="00C1619E">
      <w:pPr>
        <w:keepLines/>
        <w:suppressAutoHyphens/>
        <w:spacing w:after="0" w:line="240" w:lineRule="auto"/>
        <w:jc w:val="both"/>
        <w:outlineLvl w:val="2"/>
        <w:rPr>
          <w:rFonts w:ascii="Verdana" w:eastAsia="Times New Roman" w:hAnsi="Verdana" w:cs="Times New Roman"/>
        </w:rPr>
      </w:pPr>
      <w:r w:rsidRPr="00C1619E">
        <w:rPr>
          <w:rFonts w:ascii="Verdana" w:eastAsia="Times New Roman" w:hAnsi="Verdana" w:cs="Times New Roman"/>
        </w:rPr>
        <w:t xml:space="preserve">Milagro Theatre, 525 SE Stark. Wednesdays and Sundays at 7:30, Saturdays at 2 pm. Five local women U.S. Armed Forces veterans share their stories of breaking barriers and overcoming odds. Some have survived tours of duty in combat zones, some cope with military sexual trauma, all of them share what it was for them to be living and working in a male-dominated environment. A project of Well Arts Institute, in partnership with Returning Veterans Project and Wise Care &amp; Comfort. </w:t>
      </w:r>
      <w:hyperlink r:id="rId43" w:history="1">
        <w:r w:rsidRPr="00C1619E">
          <w:rPr>
            <w:rFonts w:ascii="Verdana" w:eastAsia="Times New Roman" w:hAnsi="Verdana" w:cs="Times New Roman"/>
            <w:color w:val="0000FF" w:themeColor="hyperlink"/>
            <w:u w:val="single"/>
          </w:rPr>
          <w:t>http://wellarts.org/2015/09/3346/</w:t>
        </w:r>
      </w:hyperlink>
      <w:r w:rsidRPr="00C1619E">
        <w:rPr>
          <w:rFonts w:ascii="Verdana" w:eastAsia="Times New Roman" w:hAnsi="Verdana" w:cs="Times New Roman"/>
        </w:rPr>
        <w:t xml:space="preserve"> for more info about the play. General admission $15; students and seniors $10.</w:t>
      </w:r>
    </w:p>
    <w:p w:rsidR="00C1619E" w:rsidRPr="00C1619E" w:rsidRDefault="00C1619E" w:rsidP="00C1619E">
      <w:pPr>
        <w:keepNext/>
        <w:suppressAutoHyphens/>
        <w:spacing w:before="60" w:after="0" w:line="240" w:lineRule="auto"/>
        <w:ind w:left="720" w:hanging="720"/>
        <w:jc w:val="both"/>
        <w:rPr>
          <w:rFonts w:ascii="Verdana" w:eastAsia="Times New Roman" w:hAnsi="Verdana" w:cs="Times New Roman"/>
          <w:b/>
          <w:color w:val="0070C0"/>
        </w:rPr>
      </w:pPr>
      <w:r w:rsidRPr="00C1619E">
        <w:rPr>
          <w:rFonts w:ascii="Verdana" w:eastAsia="Times New Roman" w:hAnsi="Verdana" w:cs="Times New Roman"/>
          <w:b/>
          <w:color w:val="0070C0"/>
        </w:rPr>
        <w:t>Friday 19 February, 12 to 1 pm: Public Lecture, “The Future of Kurdistan”</w:t>
      </w:r>
    </w:p>
    <w:p w:rsidR="00C1619E" w:rsidRPr="00C1619E" w:rsidRDefault="00C1619E" w:rsidP="00C1619E">
      <w:pPr>
        <w:keepLines/>
        <w:suppressAutoHyphens/>
        <w:spacing w:after="0" w:line="240" w:lineRule="auto"/>
        <w:jc w:val="both"/>
        <w:outlineLvl w:val="2"/>
        <w:rPr>
          <w:rFonts w:ascii="Verdana" w:eastAsia="Times New Roman" w:hAnsi="Verdana" w:cs="Times New Roman"/>
          <w:i/>
        </w:rPr>
      </w:pPr>
      <w:r w:rsidRPr="00C1619E">
        <w:rPr>
          <w:rFonts w:ascii="Verdana" w:eastAsia="Times New Roman" w:hAnsi="Verdana" w:cs="Times New Roman"/>
        </w:rPr>
        <w:t xml:space="preserve">PSU Academic and Student Recreation Center (ASRC) Room 001, 1800 SW 6th Ave. Sixth lecture in the 2016 Great Decisions series. </w:t>
      </w:r>
      <w:r w:rsidRPr="00C1619E">
        <w:rPr>
          <w:rFonts w:ascii="Verdana" w:eastAsia="Times New Roman" w:hAnsi="Verdana" w:cs="Times New Roman"/>
          <w:i/>
        </w:rPr>
        <w:t xml:space="preserve">Also </w:t>
      </w:r>
      <w:r w:rsidRPr="00C1619E">
        <w:rPr>
          <w:rFonts w:ascii="Verdana" w:eastAsiaTheme="minorHAnsi" w:hAnsi="Verdana"/>
          <w:i/>
        </w:rPr>
        <w:t xml:space="preserve">live-streamed at </w:t>
      </w:r>
      <w:hyperlink r:id="rId44" w:tgtFrame="_blank" w:history="1">
        <w:r w:rsidRPr="00C1619E">
          <w:rPr>
            <w:rFonts w:ascii="Verdana" w:eastAsia="Times New Roman" w:hAnsi="Verdana"/>
            <w:i/>
            <w:color w:val="0000FF" w:themeColor="hyperlink"/>
            <w:u w:val="single"/>
          </w:rPr>
          <w:t>http://worldoregon.org</w:t>
        </w:r>
      </w:hyperlink>
      <w:r w:rsidRPr="00C1619E">
        <w:rPr>
          <w:rFonts w:ascii="Verdana" w:eastAsiaTheme="minorHAnsi" w:hAnsi="Verdana"/>
          <w:i/>
        </w:rPr>
        <w:t>.</w:t>
      </w:r>
    </w:p>
    <w:p w:rsidR="00C1619E" w:rsidRPr="00C1619E" w:rsidRDefault="00C1619E" w:rsidP="00C1619E">
      <w:pPr>
        <w:keepNext/>
        <w:suppressAutoHyphens/>
        <w:spacing w:before="60" w:after="0" w:line="240" w:lineRule="auto"/>
        <w:ind w:left="720" w:hanging="720"/>
        <w:jc w:val="both"/>
        <w:rPr>
          <w:rFonts w:ascii="Verdana" w:eastAsia="Times New Roman" w:hAnsi="Verdana" w:cs="Times New Roman"/>
          <w:b/>
          <w:color w:val="0070C0"/>
        </w:rPr>
      </w:pPr>
      <w:r w:rsidRPr="00C1619E">
        <w:rPr>
          <w:rFonts w:ascii="Verdana" w:eastAsia="Times New Roman" w:hAnsi="Verdana" w:cs="Times New Roman"/>
          <w:b/>
          <w:color w:val="0070C0"/>
        </w:rPr>
        <w:t>Saturday 20 February, 12 to 2:30 pm: Peace and Justice Works 24th Annual Meeting and Potluck</w:t>
      </w:r>
    </w:p>
    <w:p w:rsidR="00C1619E" w:rsidRPr="00C1619E" w:rsidRDefault="00C1619E" w:rsidP="00C1619E">
      <w:pPr>
        <w:keepLines/>
        <w:suppressAutoHyphens/>
        <w:spacing w:after="0" w:line="240" w:lineRule="auto"/>
        <w:jc w:val="both"/>
        <w:outlineLvl w:val="2"/>
        <w:rPr>
          <w:rFonts w:ascii="Verdana" w:eastAsia="Times New Roman" w:hAnsi="Verdana" w:cs="Times New Roman"/>
          <w:b/>
        </w:rPr>
      </w:pPr>
      <w:r w:rsidRPr="00C1619E">
        <w:rPr>
          <w:rFonts w:ascii="Verdana" w:eastAsia="Times New Roman" w:hAnsi="Verdana" w:cs="Times New Roman"/>
        </w:rPr>
        <w:t>Social Justice Action Center (formerly the Red and Black Cafe), 400 SE 12th. Vegetarian potluck at noon, meeting at 12:30. (</w:t>
      </w:r>
      <w:hyperlink r:id="rId45" w:history="1">
        <w:r w:rsidRPr="00C1619E">
          <w:rPr>
            <w:rFonts w:ascii="Verdana" w:eastAsia="Times New Roman" w:hAnsi="Verdana" w:cs="Times New Roman"/>
            <w:color w:val="0000FF" w:themeColor="hyperlink"/>
            <w:u w:val="single"/>
          </w:rPr>
          <w:t>www.pjw.info</w:t>
        </w:r>
      </w:hyperlink>
      <w:r w:rsidRPr="00C1619E">
        <w:rPr>
          <w:rFonts w:ascii="Verdana" w:eastAsia="Times New Roman" w:hAnsi="Verdana" w:cs="Times New Roman"/>
        </w:rPr>
        <w:t xml:space="preserve"> )</w:t>
      </w:r>
    </w:p>
    <w:p w:rsidR="00C1619E" w:rsidRPr="00C1619E" w:rsidRDefault="00C1619E" w:rsidP="00C1619E">
      <w:pPr>
        <w:keepNext/>
        <w:suppressAutoHyphens/>
        <w:spacing w:before="60" w:after="0" w:line="240" w:lineRule="auto"/>
        <w:ind w:left="720" w:hanging="720"/>
        <w:jc w:val="both"/>
        <w:rPr>
          <w:rFonts w:ascii="Verdana" w:eastAsia="Times New Roman" w:hAnsi="Verdana" w:cs="Times New Roman"/>
          <w:b/>
          <w:color w:val="0070C0"/>
        </w:rPr>
      </w:pPr>
      <w:r w:rsidRPr="00C1619E">
        <w:rPr>
          <w:rFonts w:ascii="Verdana" w:eastAsia="Times New Roman" w:hAnsi="Verdana" w:cs="Times New Roman"/>
          <w:b/>
          <w:color w:val="0070C0"/>
        </w:rPr>
        <w:t>Sunday 21 February, 7 pm: Poetry and Music by Cindy Williams Gutierrez and Geraldo Calderon</w:t>
      </w:r>
    </w:p>
    <w:p w:rsidR="00C1619E" w:rsidRPr="00C1619E" w:rsidRDefault="00C1619E" w:rsidP="00C1619E">
      <w:pPr>
        <w:keepLines/>
        <w:suppressAutoHyphens/>
        <w:spacing w:after="0" w:line="240" w:lineRule="auto"/>
        <w:jc w:val="both"/>
        <w:outlineLvl w:val="2"/>
        <w:rPr>
          <w:rFonts w:ascii="Verdana" w:eastAsia="Times New Roman" w:hAnsi="Verdana" w:cs="Times New Roman"/>
        </w:rPr>
      </w:pPr>
      <w:r w:rsidRPr="00C1619E">
        <w:rPr>
          <w:rFonts w:ascii="Verdana" w:eastAsia="Times New Roman" w:hAnsi="Verdana" w:cs="Times New Roman"/>
        </w:rPr>
        <w:t xml:space="preserve">17425 Holy Names Drive, Lake Oswego 97034. Free and open to the public, hosted by Joan Maiers. Cash and edible food donations to benefit the Oregon Food Bank. The venue is two miles south of George Rogers Park on highway 43; it can be reached by TriMet bus #35. Call 503-607-0595 for more information. </w:t>
      </w:r>
      <w:hyperlink r:id="rId46" w:tgtFrame="_blank" w:history="1">
        <w:r w:rsidRPr="00C1619E">
          <w:rPr>
            <w:rFonts w:ascii="Verdana" w:eastAsia="Times New Roman" w:hAnsi="Verdana" w:cs="Times New Roman"/>
            <w:color w:val="0000FF" w:themeColor="hyperlink"/>
            <w:u w:val="single"/>
          </w:rPr>
          <w:t>www.holynamesheritagecenter.org</w:t>
        </w:r>
      </w:hyperlink>
      <w:r w:rsidRPr="00C1619E">
        <w:rPr>
          <w:rFonts w:ascii="Verdana" w:eastAsia="Times New Roman" w:hAnsi="Verdana" w:cs="Times New Roman"/>
        </w:rPr>
        <w:t xml:space="preserve"> </w:t>
      </w:r>
    </w:p>
    <w:p w:rsidR="00C1619E" w:rsidRPr="00C1619E" w:rsidRDefault="00C1619E" w:rsidP="00C1619E">
      <w:pPr>
        <w:keepNext/>
        <w:suppressAutoHyphens/>
        <w:spacing w:before="60" w:after="0" w:line="240" w:lineRule="auto"/>
        <w:ind w:left="720" w:hanging="720"/>
        <w:jc w:val="both"/>
        <w:rPr>
          <w:rFonts w:ascii="Verdana" w:eastAsia="Times New Roman" w:hAnsi="Verdana" w:cs="Times New Roman"/>
          <w:b/>
          <w:color w:val="0070C0"/>
        </w:rPr>
      </w:pPr>
      <w:r w:rsidRPr="00C1619E">
        <w:rPr>
          <w:rFonts w:ascii="Verdana" w:eastAsia="Times New Roman" w:hAnsi="Verdana" w:cs="Times New Roman"/>
          <w:b/>
          <w:color w:val="0070C0"/>
        </w:rPr>
        <w:t>Friday 26 February, 12 to 1 pm: Public Lecture, “The United Nations”</w:t>
      </w:r>
    </w:p>
    <w:p w:rsidR="00C1619E" w:rsidRPr="00C1619E" w:rsidRDefault="00C1619E" w:rsidP="00C1619E">
      <w:pPr>
        <w:keepLines/>
        <w:suppressAutoHyphens/>
        <w:spacing w:after="0" w:line="240" w:lineRule="auto"/>
        <w:jc w:val="both"/>
        <w:outlineLvl w:val="2"/>
        <w:rPr>
          <w:rFonts w:ascii="Verdana" w:eastAsia="Times New Roman" w:hAnsi="Verdana" w:cs="Times New Roman"/>
          <w:i/>
        </w:rPr>
      </w:pPr>
      <w:r w:rsidRPr="00C1619E">
        <w:rPr>
          <w:rFonts w:ascii="Verdana" w:eastAsia="Times New Roman" w:hAnsi="Verdana" w:cs="Times New Roman"/>
        </w:rPr>
        <w:t xml:space="preserve">PSU Academic and Student Recreation Center (ASRC) Room 001, 1800 SW 6th Ave. Seventh lecture in the 2016 Great Decisions series. </w:t>
      </w:r>
      <w:r w:rsidRPr="00C1619E">
        <w:rPr>
          <w:rFonts w:ascii="Verdana" w:eastAsia="Times New Roman" w:hAnsi="Verdana" w:cs="Times New Roman"/>
          <w:i/>
        </w:rPr>
        <w:t xml:space="preserve">Also </w:t>
      </w:r>
      <w:r w:rsidRPr="00C1619E">
        <w:rPr>
          <w:rFonts w:ascii="Verdana" w:eastAsiaTheme="minorHAnsi" w:hAnsi="Verdana"/>
          <w:i/>
        </w:rPr>
        <w:t xml:space="preserve">live-streamed at </w:t>
      </w:r>
      <w:hyperlink r:id="rId47" w:tgtFrame="_blank" w:history="1">
        <w:r w:rsidRPr="00C1619E">
          <w:rPr>
            <w:rFonts w:ascii="Verdana" w:eastAsia="Times New Roman" w:hAnsi="Verdana"/>
            <w:i/>
            <w:color w:val="0000FF" w:themeColor="hyperlink"/>
            <w:u w:val="single"/>
          </w:rPr>
          <w:t>http://worldoregon.org</w:t>
        </w:r>
      </w:hyperlink>
      <w:r w:rsidRPr="00C1619E">
        <w:rPr>
          <w:rFonts w:ascii="Verdana" w:eastAsiaTheme="minorHAnsi" w:hAnsi="Verdana"/>
          <w:i/>
        </w:rPr>
        <w:t>.</w:t>
      </w:r>
    </w:p>
    <w:p w:rsidR="00C1619E" w:rsidRPr="00C1619E" w:rsidRDefault="00C1619E" w:rsidP="00C1619E">
      <w:pPr>
        <w:keepNext/>
        <w:suppressAutoHyphens/>
        <w:spacing w:before="60" w:after="0" w:line="240" w:lineRule="auto"/>
        <w:ind w:left="720" w:hanging="720"/>
        <w:jc w:val="both"/>
        <w:rPr>
          <w:rFonts w:ascii="Verdana" w:eastAsia="Times New Roman" w:hAnsi="Verdana" w:cs="Times New Roman"/>
          <w:b/>
          <w:color w:val="0070C0"/>
        </w:rPr>
      </w:pPr>
      <w:r w:rsidRPr="00C1619E">
        <w:rPr>
          <w:rFonts w:ascii="Verdana" w:eastAsia="Times New Roman" w:hAnsi="Verdana" w:cs="Times New Roman"/>
          <w:b/>
          <w:color w:val="0070C0"/>
        </w:rPr>
        <w:t>Saturday 27 February, 7 to 8:30 pm: In a Time of Extinctions, A Call to Life</w:t>
      </w:r>
    </w:p>
    <w:p w:rsidR="00C1619E" w:rsidRPr="00C1619E" w:rsidRDefault="00C1619E" w:rsidP="00C1619E">
      <w:pPr>
        <w:keepLines/>
        <w:suppressAutoHyphens/>
        <w:spacing w:after="0" w:line="240" w:lineRule="auto"/>
        <w:jc w:val="both"/>
        <w:outlineLvl w:val="2"/>
        <w:rPr>
          <w:rFonts w:ascii="Verdana" w:eastAsia="Times New Roman" w:hAnsi="Verdana" w:cs="Times New Roman"/>
        </w:rPr>
      </w:pPr>
      <w:r w:rsidRPr="00C1619E">
        <w:rPr>
          <w:rFonts w:ascii="Verdana" w:eastAsia="Times New Roman" w:hAnsi="Verdana" w:cs="Times New Roman"/>
        </w:rPr>
        <w:t>Central Lutheran Church, 1820 NE 21</w:t>
      </w:r>
      <w:r w:rsidRPr="00C1619E">
        <w:rPr>
          <w:rFonts w:ascii="Verdana" w:eastAsia="Times New Roman" w:hAnsi="Verdana" w:cs="Times New Roman"/>
          <w:vertAlign w:val="superscript"/>
        </w:rPr>
        <w:t>st</w:t>
      </w:r>
      <w:r w:rsidRPr="00C1619E">
        <w:rPr>
          <w:rFonts w:ascii="Verdana" w:eastAsia="Times New Roman" w:hAnsi="Verdana" w:cs="Times New Roman"/>
        </w:rPr>
        <w:t xml:space="preserve"> Avenue. 350PDX presents Kathleen Dean Moore and Rachelle McCabe performing a program interweaving Moore’s evocative words with McCabe’s expressive piano interpretation of Sergei Rachmaninoff’s “Variations on a Theme of Corelli.” Tickets $8-$20 at the door and at </w:t>
      </w:r>
      <w:hyperlink r:id="rId48" w:history="1">
        <w:r w:rsidRPr="00C1619E">
          <w:rPr>
            <w:rFonts w:ascii="Verdana" w:eastAsia="Times New Roman" w:hAnsi="Verdana" w:cs="Times New Roman"/>
            <w:color w:val="0000FF" w:themeColor="hyperlink"/>
            <w:u w:val="single"/>
          </w:rPr>
          <w:t>www.350pdx.org</w:t>
        </w:r>
      </w:hyperlink>
      <w:r w:rsidRPr="00C1619E">
        <w:rPr>
          <w:rFonts w:ascii="Verdana" w:eastAsia="Times New Roman" w:hAnsi="Verdana" w:cs="Times New Roman"/>
        </w:rPr>
        <w:t>. Benefit for 350PDX.</w:t>
      </w:r>
    </w:p>
    <w:p w:rsidR="00C1619E" w:rsidRPr="00C1619E" w:rsidRDefault="00C1619E" w:rsidP="00C1619E">
      <w:pPr>
        <w:keepNext/>
        <w:suppressAutoHyphens/>
        <w:spacing w:before="60" w:after="0" w:line="240" w:lineRule="auto"/>
        <w:ind w:left="720" w:hanging="720"/>
        <w:jc w:val="both"/>
        <w:rPr>
          <w:rFonts w:ascii="Verdana" w:eastAsia="Times New Roman" w:hAnsi="Verdana" w:cs="Times New Roman"/>
          <w:b/>
          <w:color w:val="0070C0"/>
        </w:rPr>
      </w:pPr>
      <w:r w:rsidRPr="00C1619E">
        <w:rPr>
          <w:rFonts w:ascii="Verdana" w:eastAsia="Times New Roman" w:hAnsi="Verdana" w:cs="Times New Roman"/>
          <w:b/>
          <w:color w:val="0070C0"/>
        </w:rPr>
        <w:t>Sunday 28 February, 10 am to noon: JMJ Acoustic Trio at Just Bob’s</w:t>
      </w:r>
    </w:p>
    <w:p w:rsidR="00C1619E" w:rsidRPr="00C1619E" w:rsidRDefault="00C1619E" w:rsidP="00C1619E">
      <w:pPr>
        <w:keepLines/>
        <w:suppressAutoHyphens/>
        <w:spacing w:after="0" w:line="240" w:lineRule="auto"/>
        <w:jc w:val="both"/>
        <w:outlineLvl w:val="2"/>
        <w:rPr>
          <w:rFonts w:ascii="Verdana" w:eastAsia="Times New Roman" w:hAnsi="Verdana" w:cs="Times New Roman"/>
        </w:rPr>
      </w:pPr>
      <w:r w:rsidRPr="00C1619E">
        <w:rPr>
          <w:rFonts w:ascii="Verdana" w:eastAsia="Times New Roman" w:hAnsi="Verdana" w:cs="Times New Roman"/>
        </w:rPr>
        <w:t>NE Alberta and 24</w:t>
      </w:r>
      <w:r w:rsidRPr="00C1619E">
        <w:rPr>
          <w:rFonts w:ascii="Verdana" w:eastAsia="Times New Roman" w:hAnsi="Verdana" w:cs="Times New Roman"/>
          <w:vertAlign w:val="superscript"/>
        </w:rPr>
        <w:t>th</w:t>
      </w:r>
      <w:r w:rsidRPr="00C1619E">
        <w:rPr>
          <w:rFonts w:ascii="Verdana" w:eastAsia="Times New Roman" w:hAnsi="Verdana" w:cs="Times New Roman"/>
        </w:rPr>
        <w:t xml:space="preserve"> Avenue. Joined by WILPFer Laura Webb, the trio sings their favorite songs (&amp; maybe yours), labor songs, Malvina Reynolds, and ‘old but always still relevant.’ The food is tasty, drinks refreshing, lively folk singing along, whistles, dances, fun, fun, fun. All ages welcome, tips only, no cover. Jim Cook, Mary Rose, Jane Keefer &amp; friends.</w:t>
      </w:r>
    </w:p>
    <w:p w:rsidR="00C1619E" w:rsidRPr="00C1619E" w:rsidRDefault="00C1619E" w:rsidP="00C1619E">
      <w:pPr>
        <w:keepNext/>
        <w:suppressAutoHyphens/>
        <w:spacing w:before="60" w:after="0" w:line="240" w:lineRule="auto"/>
        <w:ind w:left="720" w:hanging="720"/>
        <w:jc w:val="both"/>
        <w:rPr>
          <w:rFonts w:ascii="Verdana" w:eastAsia="Times New Roman" w:hAnsi="Verdana" w:cs="Times New Roman"/>
          <w:b/>
          <w:color w:val="0070C0"/>
        </w:rPr>
      </w:pPr>
      <w:r w:rsidRPr="00C1619E">
        <w:rPr>
          <w:rFonts w:ascii="Verdana" w:eastAsia="Times New Roman" w:hAnsi="Verdana" w:cs="Times New Roman"/>
          <w:b/>
          <w:color w:val="0070C0"/>
        </w:rPr>
        <w:t>Friday 4 March, 12 to 1 pm: Public Lecture, “The Rise of ISIS”</w:t>
      </w:r>
    </w:p>
    <w:p w:rsidR="00C1619E" w:rsidRPr="00C1619E" w:rsidRDefault="00C1619E" w:rsidP="00C1619E">
      <w:pPr>
        <w:keepLines/>
        <w:suppressAutoHyphens/>
        <w:spacing w:after="0" w:line="240" w:lineRule="auto"/>
        <w:jc w:val="both"/>
        <w:outlineLvl w:val="2"/>
        <w:rPr>
          <w:rFonts w:ascii="Verdana" w:eastAsia="Times New Roman" w:hAnsi="Verdana" w:cs="Times New Roman"/>
          <w:i/>
        </w:rPr>
      </w:pPr>
      <w:r w:rsidRPr="00C1619E">
        <w:rPr>
          <w:rFonts w:ascii="Verdana" w:eastAsia="Times New Roman" w:hAnsi="Verdana" w:cs="Times New Roman"/>
        </w:rPr>
        <w:t xml:space="preserve">PSU Academic and Student Recreation Center (ASRC) Room 001, 1800 SW 6th Ave. Eighth lecture in the 2016 Great Decisions series. </w:t>
      </w:r>
      <w:r w:rsidRPr="00C1619E">
        <w:rPr>
          <w:rFonts w:ascii="Verdana" w:eastAsia="Times New Roman" w:hAnsi="Verdana" w:cs="Times New Roman"/>
          <w:i/>
        </w:rPr>
        <w:t xml:space="preserve">Also </w:t>
      </w:r>
      <w:r w:rsidRPr="00C1619E">
        <w:rPr>
          <w:rFonts w:ascii="Verdana" w:eastAsiaTheme="minorHAnsi" w:hAnsi="Verdana"/>
          <w:i/>
        </w:rPr>
        <w:t xml:space="preserve">live-streamed at </w:t>
      </w:r>
      <w:hyperlink r:id="rId49" w:tgtFrame="_blank" w:history="1">
        <w:r w:rsidRPr="00C1619E">
          <w:rPr>
            <w:rFonts w:ascii="Verdana" w:eastAsia="Times New Roman" w:hAnsi="Verdana"/>
            <w:i/>
            <w:color w:val="0000FF" w:themeColor="hyperlink"/>
            <w:u w:val="single"/>
          </w:rPr>
          <w:t>http://worldoregon.org</w:t>
        </w:r>
      </w:hyperlink>
      <w:r w:rsidRPr="00C1619E">
        <w:rPr>
          <w:rFonts w:ascii="Verdana" w:eastAsiaTheme="minorHAnsi" w:hAnsi="Verdana"/>
          <w:i/>
        </w:rPr>
        <w:t>.</w:t>
      </w:r>
    </w:p>
    <w:p w:rsidR="00C1619E" w:rsidRPr="00C1619E" w:rsidRDefault="00C1619E" w:rsidP="00C1619E">
      <w:pPr>
        <w:keepNext/>
        <w:suppressAutoHyphens/>
        <w:spacing w:before="60" w:after="0" w:line="240" w:lineRule="auto"/>
        <w:ind w:left="720" w:hanging="720"/>
        <w:jc w:val="both"/>
        <w:rPr>
          <w:rFonts w:ascii="Verdana" w:eastAsia="Times New Roman" w:hAnsi="Verdana" w:cs="Times New Roman"/>
          <w:b/>
          <w:color w:val="0070C0"/>
        </w:rPr>
      </w:pPr>
      <w:r w:rsidRPr="00C1619E">
        <w:rPr>
          <w:rFonts w:ascii="Verdana" w:eastAsia="Times New Roman" w:hAnsi="Verdana" w:cs="Times New Roman"/>
          <w:b/>
          <w:color w:val="0070C0"/>
        </w:rPr>
        <w:t>Sunday 6 March, 4 pm: Aurora Chorus 3</w:t>
      </w:r>
      <w:r w:rsidRPr="00C1619E">
        <w:rPr>
          <w:rFonts w:ascii="Verdana" w:eastAsia="Times New Roman" w:hAnsi="Verdana" w:cs="Times New Roman"/>
          <w:b/>
          <w:color w:val="0070C0"/>
          <w:vertAlign w:val="superscript"/>
        </w:rPr>
        <w:t>rd</w:t>
      </w:r>
      <w:r w:rsidRPr="00C1619E">
        <w:rPr>
          <w:rFonts w:ascii="Verdana" w:eastAsia="Times New Roman" w:hAnsi="Verdana" w:cs="Times New Roman"/>
          <w:b/>
          <w:color w:val="0070C0"/>
        </w:rPr>
        <w:t xml:space="preserve"> Annual International Women’s Day Concert, “Still I Rise”</w:t>
      </w:r>
    </w:p>
    <w:p w:rsidR="00C1619E" w:rsidRPr="00C1619E" w:rsidRDefault="00C1619E" w:rsidP="00C1619E">
      <w:pPr>
        <w:keepLines/>
        <w:suppressAutoHyphens/>
        <w:spacing w:after="0" w:line="240" w:lineRule="auto"/>
        <w:jc w:val="both"/>
        <w:outlineLvl w:val="2"/>
        <w:rPr>
          <w:rFonts w:ascii="Verdana" w:eastAsia="Times New Roman" w:hAnsi="Verdana" w:cs="Times New Roman"/>
        </w:rPr>
      </w:pPr>
      <w:r w:rsidRPr="00C1619E">
        <w:rPr>
          <w:rFonts w:ascii="Verdana" w:eastAsia="Times New Roman" w:hAnsi="Verdana" w:cs="Times New Roman"/>
        </w:rPr>
        <w:t xml:space="preserve">First Congregational Church, 1126 SW Park Avenue. Featured guest artist: Portland indie-folk artist, </w:t>
      </w:r>
      <w:hyperlink r:id="rId50" w:tgtFrame="_blank" w:history="1">
        <w:r w:rsidRPr="00C1619E">
          <w:rPr>
            <w:rFonts w:ascii="Verdana" w:eastAsia="Times New Roman" w:hAnsi="Verdana" w:cs="Times New Roman"/>
          </w:rPr>
          <w:t>Moorea Masa</w:t>
        </w:r>
      </w:hyperlink>
      <w:r w:rsidRPr="00C1619E">
        <w:rPr>
          <w:rFonts w:ascii="Verdana" w:eastAsia="Times New Roman" w:hAnsi="Verdana" w:cs="Times New Roman"/>
        </w:rPr>
        <w:t xml:space="preserve">. Under Artistic Director Joan Szymko, the performance will include the northwest premiere of “Truth” by Andrea Ramsey and a powerful anthem by Lady Gaga. </w:t>
      </w:r>
      <w:r w:rsidRPr="00C1619E">
        <w:rPr>
          <w:rFonts w:ascii="Verdana" w:eastAsia="Times New Roman" w:hAnsi="Verdana" w:cs="Times New Roman"/>
          <w:b/>
        </w:rPr>
        <w:t>WILPF</w:t>
      </w:r>
      <w:r w:rsidRPr="00C1619E">
        <w:rPr>
          <w:rFonts w:ascii="Verdana" w:eastAsia="Times New Roman" w:hAnsi="Verdana" w:cs="Times New Roman"/>
        </w:rPr>
        <w:t xml:space="preserve">ers Natasha Beck and Kaye Exo will be singing with the chorus. Advance tickets $12 online at </w:t>
      </w:r>
      <w:hyperlink r:id="rId51" w:history="1">
        <w:r w:rsidRPr="00C1619E">
          <w:rPr>
            <w:rFonts w:ascii="Verdana" w:eastAsia="Times New Roman" w:hAnsi="Verdana" w:cs="Times New Roman"/>
            <w:color w:val="0000FF" w:themeColor="hyperlink"/>
            <w:u w:val="single"/>
          </w:rPr>
          <w:t>www.aurorachorus.org</w:t>
        </w:r>
      </w:hyperlink>
      <w:r w:rsidRPr="00C1619E">
        <w:rPr>
          <w:rFonts w:ascii="Verdana" w:eastAsia="Times New Roman" w:hAnsi="Verdana" w:cs="Times New Roman"/>
        </w:rPr>
        <w:t>, $15 at door.</w:t>
      </w:r>
    </w:p>
    <w:p w:rsidR="00C1619E" w:rsidRPr="00C1619E" w:rsidRDefault="00C1619E" w:rsidP="00C1619E">
      <w:pPr>
        <w:keepNext/>
        <w:suppressAutoHyphens/>
        <w:spacing w:before="60" w:after="0" w:line="240" w:lineRule="auto"/>
        <w:ind w:left="720" w:hanging="720"/>
        <w:jc w:val="both"/>
        <w:rPr>
          <w:rFonts w:ascii="Verdana" w:eastAsia="Times New Roman" w:hAnsi="Verdana" w:cs="Times New Roman"/>
          <w:b/>
          <w:color w:val="0070C0"/>
        </w:rPr>
      </w:pPr>
      <w:r w:rsidRPr="00C1619E">
        <w:rPr>
          <w:rFonts w:ascii="Verdana" w:eastAsia="Times New Roman" w:hAnsi="Verdana" w:cs="Times New Roman"/>
          <w:b/>
          <w:color w:val="0070C0"/>
        </w:rPr>
        <w:t>Friday to Sunday, 1-3 April in Chicago: Labor Notes National Conference</w:t>
      </w:r>
    </w:p>
    <w:p w:rsidR="00D11FE1" w:rsidRDefault="00C1619E" w:rsidP="00C1619E">
      <w:pPr>
        <w:keepLines/>
        <w:suppressAutoHyphens/>
        <w:spacing w:after="0" w:line="240" w:lineRule="auto"/>
        <w:jc w:val="both"/>
        <w:outlineLvl w:val="2"/>
        <w:rPr>
          <w:rFonts w:ascii="Verdana" w:eastAsia="Times New Roman" w:hAnsi="Verdana" w:cs="Times New Roman"/>
          <w:lang w:val="en"/>
        </w:rPr>
      </w:pPr>
      <w:r w:rsidRPr="00C1619E">
        <w:rPr>
          <w:rFonts w:ascii="Verdana" w:eastAsia="Times New Roman" w:hAnsi="Verdana" w:cs="Times New Roman"/>
        </w:rPr>
        <w:t xml:space="preserve">Hyatt Regency O’Hare, 9300 Bryn Mawr Ave, Rosemont IL. </w:t>
      </w:r>
      <w:r w:rsidRPr="00C1619E">
        <w:rPr>
          <w:rFonts w:ascii="Verdana" w:eastAsia="Times New Roman" w:hAnsi="Verdana" w:cs="Times New Roman"/>
          <w:lang w:val="en"/>
        </w:rPr>
        <w:t xml:space="preserve">Early Bird Special: Registration just $105 ($45 off) until </w:t>
      </w:r>
      <w:r w:rsidRPr="00C1619E">
        <w:rPr>
          <w:rFonts w:ascii="Verdana" w:eastAsia="Times New Roman" w:hAnsi="Verdana" w:cs="Times New Roman"/>
          <w:u w:val="single"/>
          <w:lang w:val="en"/>
        </w:rPr>
        <w:t>February 15</w:t>
      </w:r>
      <w:r w:rsidRPr="00C1619E">
        <w:rPr>
          <w:rFonts w:ascii="Verdana" w:eastAsia="Times New Roman" w:hAnsi="Verdana" w:cs="Times New Roman"/>
          <w:lang w:val="en"/>
        </w:rPr>
        <w:t xml:space="preserve">! Learn organizing skills from grassroots union activists, worker center leaders, and all-around troublemakers. See </w:t>
      </w:r>
      <w:hyperlink r:id="rId52" w:history="1">
        <w:r w:rsidRPr="00C1619E">
          <w:rPr>
            <w:rFonts w:ascii="Verdana" w:eastAsia="Times New Roman" w:hAnsi="Verdana" w:cs="Times New Roman"/>
            <w:color w:val="0000FF" w:themeColor="hyperlink"/>
            <w:u w:val="single"/>
            <w:lang w:val="en"/>
          </w:rPr>
          <w:t>http://www.labornotes.org/events</w:t>
        </w:r>
      </w:hyperlink>
      <w:r w:rsidRPr="00C1619E">
        <w:rPr>
          <w:rFonts w:ascii="Verdana" w:eastAsia="Times New Roman" w:hAnsi="Verdana" w:cs="Times New Roman"/>
          <w:lang w:val="en"/>
        </w:rPr>
        <w:t>.</w:t>
      </w:r>
    </w:p>
    <w:p w:rsidR="00C1619E" w:rsidRPr="00C1619E" w:rsidRDefault="00A87080" w:rsidP="00C1619E">
      <w:pPr>
        <w:keepLines/>
        <w:suppressAutoHyphens/>
        <w:spacing w:after="0" w:line="240" w:lineRule="auto"/>
        <w:jc w:val="both"/>
        <w:outlineLvl w:val="2"/>
        <w:rPr>
          <w:rFonts w:ascii="Verdana" w:eastAsia="Times New Roman" w:hAnsi="Verdana" w:cs="Times New Roman"/>
          <w:lang w:val="en"/>
        </w:rPr>
      </w:pPr>
      <w:r>
        <w:rPr>
          <w:rFonts w:eastAsiaTheme="minorHAnsi"/>
        </w:rPr>
        <w:pict>
          <v:rect id="_x0000_i1028" style="width:0;height:1.5pt" o:hralign="center" o:hrstd="t" o:hr="t" fillcolor="#a0a0a0" stroked="f"/>
        </w:pict>
      </w:r>
    </w:p>
    <w:p w:rsidR="00D11FE1" w:rsidRPr="00D11FE1" w:rsidRDefault="00D11FE1" w:rsidP="00D11FE1">
      <w:pPr>
        <w:keepNext/>
        <w:spacing w:before="60" w:after="0" w:line="240" w:lineRule="auto"/>
        <w:jc w:val="center"/>
        <w:outlineLvl w:val="2"/>
        <w:rPr>
          <w:rFonts w:ascii="Comic Sans MS" w:eastAsiaTheme="minorHAnsi" w:hAnsi="Comic Sans MS"/>
          <w:b/>
          <w:sz w:val="28"/>
          <w:szCs w:val="28"/>
        </w:rPr>
      </w:pPr>
    </w:p>
    <w:p w:rsidR="00D11FE1" w:rsidRPr="00D11FE1" w:rsidRDefault="00D11FE1" w:rsidP="00D11FE1">
      <w:pPr>
        <w:keepNext/>
        <w:spacing w:before="60" w:after="0" w:line="240" w:lineRule="auto"/>
        <w:jc w:val="center"/>
        <w:outlineLvl w:val="2"/>
        <w:rPr>
          <w:rFonts w:ascii="Helvetica" w:eastAsia="Calibri" w:hAnsi="Helvetica"/>
          <w:b/>
          <w:sz w:val="28"/>
          <w:szCs w:val="28"/>
        </w:rPr>
      </w:pPr>
      <w:r w:rsidRPr="00D11FE1">
        <w:rPr>
          <w:rFonts w:ascii="Comic Sans MS" w:eastAsiaTheme="minorHAnsi" w:hAnsi="Comic Sans MS"/>
          <w:b/>
          <w:sz w:val="28"/>
          <w:szCs w:val="28"/>
        </w:rPr>
        <w:t>SUPPORT YOUR PORTLAND WILPF BRANCH</w:t>
      </w:r>
    </w:p>
    <w:p w:rsidR="00D11FE1" w:rsidRPr="00D11FE1" w:rsidRDefault="00D11FE1" w:rsidP="00D11F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before="120" w:after="0" w:line="240" w:lineRule="auto"/>
        <w:jc w:val="both"/>
        <w:rPr>
          <w:rFonts w:ascii="Verdana" w:eastAsiaTheme="minorHAnsi" w:hAnsi="Verdana"/>
        </w:rPr>
      </w:pPr>
      <w:r w:rsidRPr="00D11FE1">
        <w:rPr>
          <w:rFonts w:ascii="Verdana" w:eastAsiaTheme="minorHAnsi" w:hAnsi="Verdana"/>
          <w:b/>
          <w:color w:val="0000CC"/>
        </w:rPr>
        <w:t>Being a WILPF member means joining the national organization</w:t>
      </w:r>
      <w:r w:rsidRPr="00D11FE1">
        <w:rPr>
          <w:rFonts w:ascii="Verdana" w:eastAsiaTheme="minorHAnsi" w:hAnsi="Verdana"/>
        </w:rPr>
        <w:t>. If you haven’t r</w:t>
      </w:r>
      <w:r w:rsidRPr="00D11FE1">
        <w:rPr>
          <w:rFonts w:ascii="Verdana" w:eastAsiaTheme="minorHAnsi" w:hAnsi="Verdana"/>
        </w:rPr>
        <w:t>e</w:t>
      </w:r>
      <w:r w:rsidRPr="00D11FE1">
        <w:rPr>
          <w:rFonts w:ascii="Verdana" w:eastAsiaTheme="minorHAnsi" w:hAnsi="Verdana"/>
        </w:rPr>
        <w:t xml:space="preserve">ceived recent mailings from WILPF US, your WILPF membership is probably not current. Their most recent mailing was the Fall/Winter 2015 issue of </w:t>
      </w:r>
      <w:r w:rsidRPr="00D11FE1">
        <w:rPr>
          <w:rFonts w:ascii="Verdana" w:eastAsiaTheme="minorHAnsi" w:hAnsi="Verdana"/>
          <w:i/>
        </w:rPr>
        <w:t>Peace and Freedom</w:t>
      </w:r>
      <w:r w:rsidRPr="00D11FE1">
        <w:rPr>
          <w:rFonts w:ascii="Verdana" w:eastAsiaTheme="minorHAnsi" w:hAnsi="Verdana"/>
        </w:rPr>
        <w:t>, the national ma</w:t>
      </w:r>
      <w:r w:rsidRPr="00D11FE1">
        <w:rPr>
          <w:rFonts w:ascii="Verdana" w:eastAsiaTheme="minorHAnsi" w:hAnsi="Verdana"/>
        </w:rPr>
        <w:t>g</w:t>
      </w:r>
      <w:r w:rsidRPr="00D11FE1">
        <w:rPr>
          <w:rFonts w:ascii="Verdana" w:eastAsiaTheme="minorHAnsi" w:hAnsi="Verdana"/>
        </w:rPr>
        <w:t>azine, delivered in late October.</w:t>
      </w:r>
      <w:r w:rsidR="002C54B3">
        <w:rPr>
          <w:rFonts w:ascii="Verdana" w:eastAsiaTheme="minorHAnsi" w:hAnsi="Verdana"/>
        </w:rPr>
        <w:t xml:space="preserve"> </w:t>
      </w:r>
      <w:r w:rsidR="002C54B3" w:rsidRPr="002C54B3">
        <w:rPr>
          <w:rFonts w:ascii="Verdana" w:eastAsiaTheme="minorHAnsi" w:hAnsi="Verdana"/>
        </w:rPr>
        <w:t xml:space="preserve">To confirm that your dues are up to date, please contact the national office at </w:t>
      </w:r>
      <w:hyperlink r:id="rId53" w:tgtFrame="_blank" w:history="1">
        <w:r w:rsidR="002C54B3" w:rsidRPr="002C54B3">
          <w:rPr>
            <w:rStyle w:val="Hyperlink"/>
            <w:rFonts w:ascii="Verdana" w:eastAsiaTheme="minorHAnsi" w:hAnsi="Verdana"/>
            <w:bCs/>
          </w:rPr>
          <w:t>info@wilpfus.org</w:t>
        </w:r>
      </w:hyperlink>
      <w:r w:rsidR="002C54B3" w:rsidRPr="002C54B3">
        <w:rPr>
          <w:rFonts w:ascii="Verdana" w:eastAsiaTheme="minorHAnsi" w:hAnsi="Verdana"/>
        </w:rPr>
        <w:t>.</w:t>
      </w:r>
    </w:p>
    <w:p w:rsidR="00D11FE1" w:rsidRPr="00D11FE1" w:rsidRDefault="00D11FE1" w:rsidP="00D11FE1">
      <w:pPr>
        <w:spacing w:before="120" w:after="0" w:line="240" w:lineRule="auto"/>
        <w:jc w:val="both"/>
        <w:rPr>
          <w:rFonts w:ascii="Verdana" w:eastAsiaTheme="minorHAnsi" w:hAnsi="Verdana"/>
        </w:rPr>
      </w:pPr>
      <w:r w:rsidRPr="00D11FE1">
        <w:rPr>
          <w:rFonts w:ascii="Verdana" w:eastAsiaTheme="minorHAnsi" w:hAnsi="Verdana"/>
          <w:b/>
          <w:color w:val="0000CC"/>
          <w:u w:val="single"/>
        </w:rPr>
        <w:t>To join, renew or rejoin</w:t>
      </w:r>
      <w:r w:rsidRPr="00D11FE1">
        <w:rPr>
          <w:rFonts w:ascii="Verdana" w:eastAsiaTheme="minorHAnsi" w:hAnsi="Verdana"/>
        </w:rPr>
        <w:t>: Pay dues to WILPF National in Boston. For many of us the quic</w:t>
      </w:r>
      <w:r w:rsidRPr="00D11FE1">
        <w:rPr>
          <w:rFonts w:ascii="Verdana" w:eastAsiaTheme="minorHAnsi" w:hAnsi="Verdana"/>
        </w:rPr>
        <w:t>k</w:t>
      </w:r>
      <w:r w:rsidRPr="00D11FE1">
        <w:rPr>
          <w:rFonts w:ascii="Verdana" w:eastAsiaTheme="minorHAnsi" w:hAnsi="Verdana"/>
        </w:rPr>
        <w:t xml:space="preserve">est, easiest way to join, renew or rejoin is online at </w:t>
      </w:r>
      <w:hyperlink r:id="rId54" w:history="1">
        <w:r w:rsidRPr="00D11FE1">
          <w:rPr>
            <w:rFonts w:ascii="Verdana" w:eastAsiaTheme="minorHAnsi" w:hAnsi="Verdana"/>
            <w:color w:val="0000FF" w:themeColor="hyperlink"/>
            <w:u w:val="single"/>
          </w:rPr>
          <w:t>www.wilpfus.org</w:t>
        </w:r>
      </w:hyperlink>
      <w:r w:rsidRPr="00D11FE1">
        <w:rPr>
          <w:rFonts w:ascii="Verdana" w:eastAsiaTheme="minorHAnsi" w:hAnsi="Verdana"/>
        </w:rPr>
        <w:t>. But, if you don’t do f</w:t>
      </w:r>
      <w:r w:rsidRPr="00D11FE1">
        <w:rPr>
          <w:rFonts w:ascii="Verdana" w:eastAsiaTheme="minorHAnsi" w:hAnsi="Verdana"/>
        </w:rPr>
        <w:t>i</w:t>
      </w:r>
      <w:r w:rsidRPr="00D11FE1">
        <w:rPr>
          <w:rFonts w:ascii="Verdana" w:eastAsiaTheme="minorHAnsi" w:hAnsi="Verdana"/>
        </w:rPr>
        <w:t xml:space="preserve">nancial transactions on the internet, please send your membership dues check directly to: </w:t>
      </w:r>
      <w:r w:rsidRPr="00D11FE1">
        <w:rPr>
          <w:rFonts w:ascii="Verdana" w:eastAsiaTheme="minorHAnsi" w:hAnsi="Verdana"/>
        </w:rPr>
        <w:br/>
      </w:r>
      <w:r w:rsidRPr="00D11FE1">
        <w:rPr>
          <w:rFonts w:ascii="Verdana" w:eastAsiaTheme="minorHAnsi" w:hAnsi="Verdana"/>
          <w:u w:val="single"/>
        </w:rPr>
        <w:t>WILPF Membership, 11 Arlington Street, Boston, MA 02116</w:t>
      </w:r>
      <w:r w:rsidRPr="00D11FE1">
        <w:rPr>
          <w:rFonts w:ascii="Verdana" w:eastAsiaTheme="minorHAnsi" w:hAnsi="Verdana"/>
        </w:rPr>
        <w:t xml:space="preserve">. Please indicate new or renewal, check payable to WILPF-US. Dues are on a sliding scale, $15 to $150 per year, your amount is up to you. Membership automatically includes International, US Section, and local Branch. </w:t>
      </w:r>
    </w:p>
    <w:p w:rsidR="00D11FE1" w:rsidRPr="00D11FE1" w:rsidRDefault="00D11FE1" w:rsidP="00D11F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before="120" w:after="0" w:line="240" w:lineRule="auto"/>
        <w:jc w:val="both"/>
        <w:rPr>
          <w:rFonts w:ascii="Verdana" w:eastAsia="Calibri" w:hAnsi="Verdana"/>
        </w:rPr>
      </w:pPr>
      <w:r w:rsidRPr="00D11FE1">
        <w:rPr>
          <w:rFonts w:ascii="Verdana" w:eastAsiaTheme="minorHAnsi" w:hAnsi="Verdana"/>
          <w:b/>
          <w:color w:val="0000CC"/>
          <w:u w:val="single"/>
        </w:rPr>
        <w:t>To contribute to WILPF Portland</w:t>
      </w:r>
      <w:r w:rsidRPr="00D11FE1">
        <w:rPr>
          <w:rFonts w:ascii="Verdana" w:eastAsiaTheme="minorHAnsi" w:hAnsi="Verdana"/>
        </w:rPr>
        <w:t xml:space="preserve">: Use the form below.  It is not for membership dues; it is for non-dues support for our Portland Branch. </w:t>
      </w:r>
      <w:r w:rsidRPr="00D11FE1">
        <w:rPr>
          <w:rFonts w:ascii="Verdana" w:eastAsia="Calibri" w:hAnsi="Verdana"/>
        </w:rPr>
        <w:t xml:space="preserve">It is only these </w:t>
      </w:r>
      <w:r w:rsidRPr="00D11FE1">
        <w:rPr>
          <w:rFonts w:ascii="Verdana" w:eastAsia="Calibri" w:hAnsi="Verdana"/>
          <w:u w:val="single"/>
        </w:rPr>
        <w:t>non-dues contributions d</w:t>
      </w:r>
      <w:r w:rsidRPr="00D11FE1">
        <w:rPr>
          <w:rFonts w:ascii="Verdana" w:eastAsia="Calibri" w:hAnsi="Verdana"/>
          <w:u w:val="single"/>
        </w:rPr>
        <w:t>i</w:t>
      </w:r>
      <w:r w:rsidRPr="00D11FE1">
        <w:rPr>
          <w:rFonts w:ascii="Verdana" w:eastAsia="Calibri" w:hAnsi="Verdana"/>
          <w:u w:val="single"/>
        </w:rPr>
        <w:t>rectly to our branch</w:t>
      </w:r>
      <w:r w:rsidRPr="00D11FE1">
        <w:rPr>
          <w:rFonts w:ascii="Verdana" w:eastAsia="Calibri" w:hAnsi="Verdana"/>
        </w:rPr>
        <w:t xml:space="preserve"> that support all of our local work. When you send your </w:t>
      </w:r>
      <w:r w:rsidRPr="00D11FE1">
        <w:rPr>
          <w:rFonts w:ascii="Verdana" w:eastAsia="Calibri" w:hAnsi="Verdana"/>
          <w:u w:val="single"/>
        </w:rPr>
        <w:t>membership</w:t>
      </w:r>
      <w:r w:rsidRPr="00D11FE1">
        <w:rPr>
          <w:rFonts w:ascii="Verdana" w:eastAsia="Calibri" w:hAnsi="Verdana"/>
        </w:rPr>
        <w:t xml:space="preserve"> dues to WILPF-US, the entire dues amount – except $2/year – stays with the national organiz</w:t>
      </w:r>
      <w:r w:rsidRPr="00D11FE1">
        <w:rPr>
          <w:rFonts w:ascii="Verdana" w:eastAsia="Calibri" w:hAnsi="Verdana"/>
        </w:rPr>
        <w:t>a</w:t>
      </w:r>
      <w:r w:rsidRPr="00D11FE1">
        <w:rPr>
          <w:rFonts w:ascii="Verdana" w:eastAsia="Calibri" w:hAnsi="Verdana"/>
        </w:rPr>
        <w:t xml:space="preserve">tion. They send our branch $2 per </w:t>
      </w:r>
      <w:r w:rsidRPr="00D11FE1">
        <w:rPr>
          <w:rFonts w:ascii="Verdana" w:eastAsia="Calibri" w:hAnsi="Verdana"/>
          <w:u w:val="single"/>
        </w:rPr>
        <w:t>paid</w:t>
      </w:r>
      <w:r w:rsidRPr="00D11FE1">
        <w:rPr>
          <w:rFonts w:ascii="Verdana" w:eastAsia="Calibri" w:hAnsi="Verdana"/>
        </w:rPr>
        <w:t xml:space="preserve"> member per year.</w:t>
      </w:r>
    </w:p>
    <w:p w:rsidR="00D11FE1" w:rsidRPr="00D11FE1" w:rsidRDefault="00D11FE1" w:rsidP="00D11F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0" w:lineRule="auto"/>
        <w:jc w:val="both"/>
        <w:rPr>
          <w:rFonts w:ascii="Helvetica" w:eastAsia="Calibri" w:hAnsi="Helvetica"/>
          <w:sz w:val="20"/>
          <w:szCs w:val="20"/>
        </w:rPr>
      </w:pPr>
    </w:p>
    <w:p w:rsidR="00D11FE1" w:rsidRPr="00D11FE1" w:rsidRDefault="00D11FE1" w:rsidP="00D11F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0" w:lineRule="auto"/>
        <w:jc w:val="both"/>
        <w:rPr>
          <w:rFonts w:ascii="Helvetica" w:eastAsia="Calibri" w:hAnsi="Helvetica"/>
          <w:sz w:val="20"/>
          <w:szCs w:val="20"/>
        </w:rPr>
      </w:pPr>
      <w:r w:rsidRPr="00D11FE1">
        <w:rPr>
          <w:rFonts w:ascii="Helvetica" w:eastAsia="Calibri" w:hAnsi="Helvetica"/>
          <w:sz w:val="20"/>
          <w:szCs w:val="20"/>
        </w:rPr>
        <w:t xml:space="preserve">Name: </w:t>
      </w:r>
      <w:r w:rsidRPr="00D11FE1">
        <w:rPr>
          <w:rFonts w:eastAsia="Calibri"/>
        </w:rPr>
        <w:t xml:space="preserve">___________________________________________________ </w:t>
      </w:r>
      <w:r w:rsidRPr="00D11FE1">
        <w:rPr>
          <w:rFonts w:ascii="Helvetica" w:eastAsia="Calibri" w:hAnsi="Helvetica"/>
          <w:sz w:val="20"/>
          <w:szCs w:val="20"/>
        </w:rPr>
        <w:t xml:space="preserve">New Supporter: </w:t>
      </w:r>
      <w:r w:rsidRPr="00D11FE1">
        <w:rPr>
          <w:rFonts w:ascii="Helvetica" w:eastAsia="Calibri" w:hAnsi="Helvetica"/>
          <w:sz w:val="24"/>
          <w:szCs w:val="20"/>
        </w:rPr>
        <w:sym w:font="Wingdings" w:char="F071"/>
      </w:r>
      <w:r w:rsidRPr="00D11FE1">
        <w:rPr>
          <w:rFonts w:ascii="Helvetica" w:eastAsia="Calibri" w:hAnsi="Helvetica"/>
          <w:sz w:val="20"/>
          <w:szCs w:val="20"/>
        </w:rPr>
        <w:t xml:space="preserve">  Already a Supporter: </w:t>
      </w:r>
      <w:r w:rsidRPr="00D11FE1">
        <w:rPr>
          <w:rFonts w:ascii="Helvetica" w:eastAsia="Calibri" w:hAnsi="Helvetica"/>
          <w:sz w:val="24"/>
          <w:szCs w:val="20"/>
        </w:rPr>
        <w:sym w:font="Wingdings" w:char="F071"/>
      </w:r>
    </w:p>
    <w:p w:rsidR="00D11FE1" w:rsidRPr="00D11FE1" w:rsidRDefault="00D11FE1" w:rsidP="00D11F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before="180" w:after="0" w:line="240" w:lineRule="auto"/>
        <w:jc w:val="both"/>
        <w:rPr>
          <w:rFonts w:ascii="Helvetica" w:eastAsia="Calibri" w:hAnsi="Helvetica"/>
          <w:sz w:val="20"/>
          <w:szCs w:val="20"/>
        </w:rPr>
      </w:pPr>
      <w:r w:rsidRPr="00D11FE1">
        <w:rPr>
          <w:rFonts w:ascii="Helvetica" w:eastAsia="Calibri" w:hAnsi="Helvetica"/>
          <w:sz w:val="20"/>
          <w:szCs w:val="20"/>
        </w:rPr>
        <w:t xml:space="preserve">Address: </w:t>
      </w:r>
      <w:r w:rsidRPr="00D11FE1">
        <w:rPr>
          <w:rFonts w:eastAsia="Calibri"/>
        </w:rPr>
        <w:t>_______________________________________________________________________________________</w:t>
      </w:r>
    </w:p>
    <w:p w:rsidR="00D11FE1" w:rsidRPr="00D11FE1" w:rsidRDefault="00D11FE1" w:rsidP="00D11FE1">
      <w:pPr>
        <w:spacing w:before="180" w:after="0" w:line="240" w:lineRule="auto"/>
        <w:rPr>
          <w:rFonts w:eastAsia="Calibri"/>
        </w:rPr>
      </w:pPr>
      <w:r w:rsidRPr="00D11FE1">
        <w:rPr>
          <w:rFonts w:eastAsia="Calibri"/>
        </w:rPr>
        <w:t>City: ______________________________________ State: ___________ Zip+4:  _____________________________</w:t>
      </w:r>
    </w:p>
    <w:p w:rsidR="00D11FE1" w:rsidRPr="00D11FE1" w:rsidRDefault="00D11FE1" w:rsidP="00D11FE1">
      <w:pPr>
        <w:spacing w:before="180" w:after="0" w:line="240" w:lineRule="auto"/>
        <w:rPr>
          <w:rFonts w:eastAsia="Calibri"/>
        </w:rPr>
      </w:pPr>
      <w:r w:rsidRPr="00D11FE1">
        <w:rPr>
          <w:rFonts w:eastAsia="Calibri"/>
        </w:rPr>
        <w:t>Email: _________________________________________________________ Phone: _________________________</w:t>
      </w:r>
    </w:p>
    <w:p w:rsidR="00D11FE1" w:rsidRPr="00D11FE1" w:rsidRDefault="00D11FE1" w:rsidP="00D11F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0" w:lineRule="atLeast"/>
        <w:jc w:val="center"/>
        <w:rPr>
          <w:rFonts w:ascii="Helvetica" w:eastAsia="Calibri" w:hAnsi="Helvetica"/>
          <w:sz w:val="14"/>
          <w:szCs w:val="20"/>
        </w:rPr>
      </w:pPr>
    </w:p>
    <w:p w:rsidR="00D11FE1" w:rsidRPr="00D11FE1" w:rsidRDefault="00D11FE1" w:rsidP="00D11F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0" w:lineRule="atLeast"/>
        <w:ind w:left="-360"/>
        <w:jc w:val="right"/>
        <w:rPr>
          <w:rFonts w:ascii="Helvetica" w:eastAsia="Calibri" w:hAnsi="Helvetica"/>
          <w:b/>
          <w:sz w:val="20"/>
          <w:szCs w:val="20"/>
        </w:rPr>
      </w:pPr>
      <w:r w:rsidRPr="00D11FE1">
        <w:rPr>
          <w:rFonts w:ascii="Helvetica" w:eastAsia="Calibri" w:hAnsi="Helvetica"/>
          <w:sz w:val="20"/>
          <w:szCs w:val="20"/>
        </w:rPr>
        <w:t xml:space="preserve">Non-dues contribution to </w:t>
      </w:r>
      <w:r w:rsidRPr="00D11FE1">
        <w:rPr>
          <w:rFonts w:ascii="Helvetica" w:eastAsia="Calibri" w:hAnsi="Helvetica"/>
          <w:sz w:val="20"/>
          <w:szCs w:val="20"/>
          <w:u w:val="single"/>
        </w:rPr>
        <w:t>support WILPF Portland’s activities</w:t>
      </w:r>
      <w:r w:rsidRPr="00D11FE1">
        <w:rPr>
          <w:rFonts w:ascii="Helvetica" w:eastAsia="Calibri" w:hAnsi="Helvetica"/>
          <w:sz w:val="20"/>
          <w:szCs w:val="20"/>
        </w:rPr>
        <w:t>, automatically includes emailed newsletter</w:t>
      </w:r>
      <w:r w:rsidRPr="00D11FE1">
        <w:rPr>
          <w:rFonts w:ascii="Helvetica" w:eastAsia="Calibri" w:hAnsi="Helvetica"/>
          <w:b/>
          <w:sz w:val="20"/>
          <w:szCs w:val="20"/>
        </w:rPr>
        <w:t>: $ __________</w:t>
      </w:r>
    </w:p>
    <w:p w:rsidR="00D11FE1" w:rsidRPr="00D11FE1" w:rsidRDefault="00D11FE1" w:rsidP="00D11F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0" w:lineRule="atLeast"/>
        <w:ind w:left="-360"/>
        <w:jc w:val="right"/>
        <w:rPr>
          <w:rFonts w:ascii="Helvetica" w:eastAsia="Calibri" w:hAnsi="Helvetica"/>
          <w:b/>
          <w:sz w:val="19"/>
          <w:szCs w:val="19"/>
        </w:rPr>
      </w:pPr>
    </w:p>
    <w:p w:rsidR="00D11FE1" w:rsidRPr="00D11FE1" w:rsidRDefault="00D11FE1" w:rsidP="00D11F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0" w:lineRule="auto"/>
        <w:ind w:left="-187"/>
        <w:jc w:val="right"/>
        <w:rPr>
          <w:rFonts w:ascii="Helvetica" w:eastAsia="Calibri" w:hAnsi="Helvetica"/>
          <w:b/>
          <w:sz w:val="18"/>
          <w:szCs w:val="20"/>
        </w:rPr>
      </w:pPr>
      <w:r w:rsidRPr="00D11FE1">
        <w:rPr>
          <w:rFonts w:ascii="Helvetica" w:eastAsia="Calibri" w:hAnsi="Helvetica"/>
          <w:b/>
          <w:sz w:val="19"/>
          <w:szCs w:val="19"/>
        </w:rPr>
        <w:t xml:space="preserve">Extra contribution if you want to receive </w:t>
      </w:r>
      <w:r w:rsidRPr="00D11FE1">
        <w:rPr>
          <w:rFonts w:ascii="Helvetica" w:eastAsia="Calibri" w:hAnsi="Helvetica"/>
          <w:b/>
          <w:i/>
          <w:sz w:val="19"/>
          <w:szCs w:val="19"/>
        </w:rPr>
        <w:t>hard copy</w:t>
      </w:r>
      <w:r w:rsidRPr="00D11FE1">
        <w:rPr>
          <w:rFonts w:ascii="Helvetica" w:eastAsia="Calibri" w:hAnsi="Helvetica"/>
          <w:b/>
          <w:sz w:val="19"/>
          <w:szCs w:val="19"/>
        </w:rPr>
        <w:t xml:space="preserve"> newsletters, </w:t>
      </w:r>
      <w:r w:rsidRPr="00D11FE1">
        <w:rPr>
          <w:rFonts w:ascii="Helvetica" w:eastAsia="Calibri" w:hAnsi="Helvetica"/>
          <w:sz w:val="19"/>
          <w:szCs w:val="19"/>
        </w:rPr>
        <w:t>rather than email</w:t>
      </w:r>
      <w:r w:rsidRPr="00D11FE1">
        <w:rPr>
          <w:rFonts w:ascii="Helvetica" w:eastAsia="Calibri" w:hAnsi="Helvetica"/>
          <w:b/>
          <w:sz w:val="19"/>
          <w:szCs w:val="19"/>
        </w:rPr>
        <w:t xml:space="preserve"> </w:t>
      </w:r>
      <w:r w:rsidRPr="00D11FE1">
        <w:rPr>
          <w:rFonts w:ascii="Helvetica" w:eastAsia="Calibri" w:hAnsi="Helvetica"/>
          <w:sz w:val="19"/>
          <w:szCs w:val="19"/>
        </w:rPr>
        <w:t>($10/yr suggested</w:t>
      </w:r>
      <w:r w:rsidRPr="00D11FE1">
        <w:rPr>
          <w:rFonts w:ascii="Helvetica" w:eastAsia="Calibri" w:hAnsi="Helvetica"/>
          <w:sz w:val="20"/>
          <w:szCs w:val="20"/>
        </w:rPr>
        <w:t>)</w:t>
      </w:r>
      <w:r w:rsidRPr="00D11FE1">
        <w:rPr>
          <w:rFonts w:ascii="Helvetica" w:eastAsia="Calibri" w:hAnsi="Helvetica"/>
          <w:b/>
          <w:sz w:val="20"/>
          <w:szCs w:val="20"/>
        </w:rPr>
        <w:t>: $ __________</w:t>
      </w:r>
    </w:p>
    <w:p w:rsidR="00D11FE1" w:rsidRPr="00D11FE1" w:rsidRDefault="00D11FE1" w:rsidP="00D11F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0" w:lineRule="atLeast"/>
        <w:jc w:val="right"/>
        <w:rPr>
          <w:rFonts w:ascii="Helvetica" w:eastAsia="Calibri" w:hAnsi="Helvetica"/>
          <w:b/>
          <w:sz w:val="8"/>
          <w:szCs w:val="16"/>
        </w:rPr>
      </w:pPr>
    </w:p>
    <w:p w:rsidR="00D11FE1" w:rsidRPr="00D11FE1" w:rsidRDefault="00D11FE1" w:rsidP="00D11F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0" w:lineRule="atLeast"/>
        <w:jc w:val="right"/>
        <w:rPr>
          <w:rFonts w:ascii="Helvetica" w:eastAsia="Calibri" w:hAnsi="Helvetica"/>
          <w:sz w:val="12"/>
          <w:szCs w:val="12"/>
        </w:rPr>
      </w:pPr>
      <w:r w:rsidRPr="00D11FE1">
        <w:rPr>
          <w:rFonts w:ascii="Helvetica" w:eastAsia="Calibri" w:hAnsi="Helvetica"/>
          <w:b/>
          <w:sz w:val="20"/>
          <w:szCs w:val="20"/>
        </w:rPr>
        <w:t>TOTAL Enclosed</w:t>
      </w:r>
      <w:r w:rsidRPr="00D11FE1">
        <w:rPr>
          <w:rFonts w:ascii="Helvetica" w:eastAsia="Calibri" w:hAnsi="Helvetica"/>
          <w:sz w:val="20"/>
          <w:szCs w:val="20"/>
        </w:rPr>
        <w:t>: $ __________</w:t>
      </w:r>
    </w:p>
    <w:p w:rsidR="00D11FE1" w:rsidRPr="00D11FE1" w:rsidRDefault="00D11FE1" w:rsidP="00D11FE1">
      <w:pPr>
        <w:spacing w:after="0"/>
        <w:rPr>
          <w:rFonts w:ascii="Helvetica" w:eastAsia="Calibri" w:hAnsi="Helvetica"/>
          <w:b/>
          <w:sz w:val="12"/>
          <w:szCs w:val="12"/>
        </w:rPr>
      </w:pPr>
    </w:p>
    <w:p w:rsidR="00D11FE1" w:rsidRPr="00D11FE1" w:rsidRDefault="00D11FE1" w:rsidP="00D11FE1">
      <w:pPr>
        <w:rPr>
          <w:rFonts w:ascii="Helvetica" w:eastAsia="Calibri" w:hAnsi="Helvetica"/>
          <w:b/>
          <w:szCs w:val="20"/>
        </w:rPr>
      </w:pPr>
    </w:p>
    <w:p w:rsidR="00D11FE1" w:rsidRPr="00D11FE1" w:rsidRDefault="00D11FE1" w:rsidP="00D11FE1">
      <w:pPr>
        <w:rPr>
          <w:rFonts w:eastAsiaTheme="minorHAnsi"/>
        </w:rPr>
      </w:pPr>
      <w:r w:rsidRPr="00D11FE1">
        <w:rPr>
          <w:rFonts w:ascii="Helvetica" w:eastAsia="Calibri" w:hAnsi="Helvetica"/>
          <w:b/>
          <w:szCs w:val="20"/>
        </w:rPr>
        <w:t>Mail form &amp; check, payable to WILPF, to Portland WILPF, 1034 SW 13th Ave, Portland 97205-1702</w:t>
      </w:r>
    </w:p>
    <w:p w:rsidR="00C1619E" w:rsidRPr="009358A2" w:rsidRDefault="00C1619E" w:rsidP="00835F0D">
      <w:pPr>
        <w:pStyle w:val="BodyText"/>
        <w:spacing w:before="0"/>
        <w:ind w:left="720" w:hanging="720"/>
      </w:pPr>
    </w:p>
    <w:sectPr w:rsidR="00C1619E" w:rsidRPr="009358A2" w:rsidSect="004847AE">
      <w:footerReference w:type="default" r:id="rId55"/>
      <w:pgSz w:w="12240" w:h="15840"/>
      <w:pgMar w:top="720" w:right="907" w:bottom="900" w:left="90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080" w:rsidRDefault="00A87080" w:rsidP="00C540A9">
      <w:pPr>
        <w:spacing w:after="0" w:line="240" w:lineRule="auto"/>
      </w:pPr>
      <w:r>
        <w:separator/>
      </w:r>
    </w:p>
  </w:endnote>
  <w:endnote w:type="continuationSeparator" w:id="0">
    <w:p w:rsidR="00A87080" w:rsidRDefault="00A87080" w:rsidP="00C5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657310"/>
      <w:docPartObj>
        <w:docPartGallery w:val="Page Numbers (Bottom of Page)"/>
        <w:docPartUnique/>
      </w:docPartObj>
    </w:sdtPr>
    <w:sdtEndPr>
      <w:rPr>
        <w:noProof/>
      </w:rPr>
    </w:sdtEndPr>
    <w:sdtContent>
      <w:p w:rsidR="006527CD" w:rsidRDefault="006527CD">
        <w:pPr>
          <w:pStyle w:val="Footer"/>
          <w:jc w:val="center"/>
        </w:pPr>
        <w:r>
          <w:fldChar w:fldCharType="begin"/>
        </w:r>
        <w:r>
          <w:instrText xml:space="preserve"> PAGE   \* MERGEFORMAT </w:instrText>
        </w:r>
        <w:r>
          <w:fldChar w:fldCharType="separate"/>
        </w:r>
        <w:r w:rsidR="00E34ED3">
          <w:rPr>
            <w:noProof/>
          </w:rPr>
          <w:t>2</w:t>
        </w:r>
        <w:r>
          <w:rPr>
            <w:noProof/>
          </w:rPr>
          <w:fldChar w:fldCharType="end"/>
        </w:r>
      </w:p>
    </w:sdtContent>
  </w:sdt>
  <w:p w:rsidR="006527CD" w:rsidRDefault="00652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080" w:rsidRDefault="00A87080" w:rsidP="00C540A9">
      <w:pPr>
        <w:spacing w:after="0" w:line="240" w:lineRule="auto"/>
      </w:pPr>
      <w:r>
        <w:separator/>
      </w:r>
    </w:p>
  </w:footnote>
  <w:footnote w:type="continuationSeparator" w:id="0">
    <w:p w:rsidR="00A87080" w:rsidRDefault="00A87080" w:rsidP="00C540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F60F2"/>
    <w:multiLevelType w:val="hybridMultilevel"/>
    <w:tmpl w:val="F84633D4"/>
    <w:lvl w:ilvl="0" w:tplc="82DA5F5A">
      <w:start w:val="1"/>
      <w:numFmt w:val="bullet"/>
      <w:lvlText w:val="*"/>
      <w:lvlJc w:val="left"/>
      <w:pPr>
        <w:ind w:left="275" w:hanging="168"/>
      </w:pPr>
      <w:rPr>
        <w:rFonts w:ascii="Verdana" w:eastAsia="Times New Roman" w:hAnsi="Verdana" w:hint="default"/>
        <w:b/>
        <w:i/>
        <w:w w:val="99"/>
        <w:sz w:val="16"/>
      </w:rPr>
    </w:lvl>
    <w:lvl w:ilvl="1" w:tplc="79D67B24">
      <w:start w:val="1"/>
      <w:numFmt w:val="bullet"/>
      <w:lvlText w:val="•"/>
      <w:lvlJc w:val="left"/>
      <w:pPr>
        <w:ind w:left="1311" w:hanging="168"/>
      </w:pPr>
      <w:rPr>
        <w:rFonts w:hint="default"/>
      </w:rPr>
    </w:lvl>
    <w:lvl w:ilvl="2" w:tplc="71EE4DFE">
      <w:start w:val="1"/>
      <w:numFmt w:val="bullet"/>
      <w:lvlText w:val="•"/>
      <w:lvlJc w:val="left"/>
      <w:pPr>
        <w:ind w:left="2348" w:hanging="168"/>
      </w:pPr>
      <w:rPr>
        <w:rFonts w:hint="default"/>
      </w:rPr>
    </w:lvl>
    <w:lvl w:ilvl="3" w:tplc="58A631A0">
      <w:start w:val="1"/>
      <w:numFmt w:val="bullet"/>
      <w:lvlText w:val="•"/>
      <w:lvlJc w:val="left"/>
      <w:pPr>
        <w:ind w:left="3384" w:hanging="168"/>
      </w:pPr>
      <w:rPr>
        <w:rFonts w:hint="default"/>
      </w:rPr>
    </w:lvl>
    <w:lvl w:ilvl="4" w:tplc="34E6C73E">
      <w:start w:val="1"/>
      <w:numFmt w:val="bullet"/>
      <w:lvlText w:val="•"/>
      <w:lvlJc w:val="left"/>
      <w:pPr>
        <w:ind w:left="4421" w:hanging="168"/>
      </w:pPr>
      <w:rPr>
        <w:rFonts w:hint="default"/>
      </w:rPr>
    </w:lvl>
    <w:lvl w:ilvl="5" w:tplc="28D0263E">
      <w:start w:val="1"/>
      <w:numFmt w:val="bullet"/>
      <w:lvlText w:val="•"/>
      <w:lvlJc w:val="left"/>
      <w:pPr>
        <w:ind w:left="5457" w:hanging="168"/>
      </w:pPr>
      <w:rPr>
        <w:rFonts w:hint="default"/>
      </w:rPr>
    </w:lvl>
    <w:lvl w:ilvl="6" w:tplc="7AF6A86C">
      <w:start w:val="1"/>
      <w:numFmt w:val="bullet"/>
      <w:lvlText w:val="•"/>
      <w:lvlJc w:val="left"/>
      <w:pPr>
        <w:ind w:left="6494" w:hanging="168"/>
      </w:pPr>
      <w:rPr>
        <w:rFonts w:hint="default"/>
      </w:rPr>
    </w:lvl>
    <w:lvl w:ilvl="7" w:tplc="AD422E26">
      <w:start w:val="1"/>
      <w:numFmt w:val="bullet"/>
      <w:lvlText w:val="•"/>
      <w:lvlJc w:val="left"/>
      <w:pPr>
        <w:ind w:left="7530" w:hanging="168"/>
      </w:pPr>
      <w:rPr>
        <w:rFonts w:hint="default"/>
      </w:rPr>
    </w:lvl>
    <w:lvl w:ilvl="8" w:tplc="D2DCDB70">
      <w:start w:val="1"/>
      <w:numFmt w:val="bullet"/>
      <w:lvlText w:val="•"/>
      <w:lvlJc w:val="left"/>
      <w:pPr>
        <w:ind w:left="8567" w:hanging="16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BB4"/>
    <w:rsid w:val="000202FF"/>
    <w:rsid w:val="00037544"/>
    <w:rsid w:val="000B0981"/>
    <w:rsid w:val="000C6A3C"/>
    <w:rsid w:val="001051C6"/>
    <w:rsid w:val="00144205"/>
    <w:rsid w:val="0018464E"/>
    <w:rsid w:val="00192B27"/>
    <w:rsid w:val="00195F26"/>
    <w:rsid w:val="001A3BB4"/>
    <w:rsid w:val="00264171"/>
    <w:rsid w:val="00284B8C"/>
    <w:rsid w:val="0029244F"/>
    <w:rsid w:val="002A7304"/>
    <w:rsid w:val="002C54B3"/>
    <w:rsid w:val="00314B68"/>
    <w:rsid w:val="00314BDF"/>
    <w:rsid w:val="00333DAD"/>
    <w:rsid w:val="00344B09"/>
    <w:rsid w:val="0035057E"/>
    <w:rsid w:val="00361DDC"/>
    <w:rsid w:val="003640A5"/>
    <w:rsid w:val="003B174B"/>
    <w:rsid w:val="003D0A19"/>
    <w:rsid w:val="003D6161"/>
    <w:rsid w:val="0047014C"/>
    <w:rsid w:val="00473E3A"/>
    <w:rsid w:val="004847AE"/>
    <w:rsid w:val="004B1BAC"/>
    <w:rsid w:val="005323E5"/>
    <w:rsid w:val="005803F8"/>
    <w:rsid w:val="00614770"/>
    <w:rsid w:val="006200BD"/>
    <w:rsid w:val="006300EC"/>
    <w:rsid w:val="006527CD"/>
    <w:rsid w:val="006B5D8D"/>
    <w:rsid w:val="007039B8"/>
    <w:rsid w:val="008233D9"/>
    <w:rsid w:val="008325E3"/>
    <w:rsid w:val="00835F0D"/>
    <w:rsid w:val="00891C5E"/>
    <w:rsid w:val="008D5620"/>
    <w:rsid w:val="008F4331"/>
    <w:rsid w:val="00901FEF"/>
    <w:rsid w:val="00933CEC"/>
    <w:rsid w:val="009358A2"/>
    <w:rsid w:val="00974BB4"/>
    <w:rsid w:val="00982664"/>
    <w:rsid w:val="009B2D02"/>
    <w:rsid w:val="009B5D6C"/>
    <w:rsid w:val="00A3110E"/>
    <w:rsid w:val="00A461AE"/>
    <w:rsid w:val="00A60423"/>
    <w:rsid w:val="00A628B4"/>
    <w:rsid w:val="00A644C6"/>
    <w:rsid w:val="00A65074"/>
    <w:rsid w:val="00A7400E"/>
    <w:rsid w:val="00A87080"/>
    <w:rsid w:val="00B40385"/>
    <w:rsid w:val="00B61318"/>
    <w:rsid w:val="00C01516"/>
    <w:rsid w:val="00C04148"/>
    <w:rsid w:val="00C1619E"/>
    <w:rsid w:val="00C540A9"/>
    <w:rsid w:val="00C73C52"/>
    <w:rsid w:val="00CC1120"/>
    <w:rsid w:val="00CE5530"/>
    <w:rsid w:val="00D11FE1"/>
    <w:rsid w:val="00D1437C"/>
    <w:rsid w:val="00D23984"/>
    <w:rsid w:val="00DB7A0A"/>
    <w:rsid w:val="00DC3255"/>
    <w:rsid w:val="00E12BAD"/>
    <w:rsid w:val="00E34ED3"/>
    <w:rsid w:val="00E44D58"/>
    <w:rsid w:val="00E56C31"/>
    <w:rsid w:val="00F01F60"/>
    <w:rsid w:val="00F73C2F"/>
    <w:rsid w:val="00F83056"/>
    <w:rsid w:val="00FD5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5530"/>
    <w:pPr>
      <w:keepNext/>
      <w:jc w:val="center"/>
      <w:outlineLvl w:val="0"/>
    </w:pPr>
    <w:rPr>
      <w:rFonts w:ascii="Comic Sans MS" w:eastAsiaTheme="minorHAnsi" w:hAnsi="Comic Sans MS"/>
      <w:b/>
      <w:bCs/>
      <w:sz w:val="28"/>
      <w:szCs w:val="28"/>
    </w:rPr>
  </w:style>
  <w:style w:type="paragraph" w:styleId="Heading2">
    <w:name w:val="heading 2"/>
    <w:basedOn w:val="Normal"/>
    <w:next w:val="Normal"/>
    <w:link w:val="Heading2Char"/>
    <w:uiPriority w:val="9"/>
    <w:unhideWhenUsed/>
    <w:qFormat/>
    <w:rsid w:val="00A60423"/>
    <w:pPr>
      <w:keepNext/>
      <w:widowControl w:val="0"/>
      <w:spacing w:before="27" w:after="0" w:line="313" w:lineRule="exact"/>
      <w:outlineLvl w:val="1"/>
    </w:pPr>
    <w:rPr>
      <w:rFonts w:ascii="Calibri" w:eastAsia="Times New Roman" w:hAnsi="Calibri"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10E"/>
    <w:rPr>
      <w:color w:val="0000FF" w:themeColor="hyperlink"/>
      <w:u w:val="single"/>
    </w:rPr>
  </w:style>
  <w:style w:type="character" w:customStyle="1" w:styleId="Heading1Char">
    <w:name w:val="Heading 1 Char"/>
    <w:basedOn w:val="DefaultParagraphFont"/>
    <w:link w:val="Heading1"/>
    <w:uiPriority w:val="9"/>
    <w:rsid w:val="00CE5530"/>
    <w:rPr>
      <w:rFonts w:ascii="Comic Sans MS" w:eastAsiaTheme="minorHAnsi" w:hAnsi="Comic Sans MS"/>
      <w:b/>
      <w:bCs/>
      <w:sz w:val="28"/>
      <w:szCs w:val="28"/>
    </w:rPr>
  </w:style>
  <w:style w:type="character" w:styleId="FollowedHyperlink">
    <w:name w:val="FollowedHyperlink"/>
    <w:basedOn w:val="DefaultParagraphFont"/>
    <w:uiPriority w:val="99"/>
    <w:semiHidden/>
    <w:unhideWhenUsed/>
    <w:rsid w:val="003D6161"/>
    <w:rPr>
      <w:color w:val="800080" w:themeColor="followedHyperlink"/>
      <w:u w:val="single"/>
    </w:rPr>
  </w:style>
  <w:style w:type="character" w:customStyle="1" w:styleId="Heading2Char">
    <w:name w:val="Heading 2 Char"/>
    <w:basedOn w:val="DefaultParagraphFont"/>
    <w:link w:val="Heading2"/>
    <w:uiPriority w:val="9"/>
    <w:rsid w:val="00A60423"/>
    <w:rPr>
      <w:rFonts w:ascii="Calibri" w:eastAsia="Times New Roman" w:hAnsi="Calibri" w:cs="Times New Roman"/>
      <w:b/>
    </w:rPr>
  </w:style>
  <w:style w:type="paragraph" w:styleId="BlockText">
    <w:name w:val="Block Text"/>
    <w:basedOn w:val="Normal"/>
    <w:uiPriority w:val="99"/>
    <w:unhideWhenUsed/>
    <w:rsid w:val="00F73C2F"/>
    <w:pPr>
      <w:spacing w:before="60" w:after="0" w:line="240" w:lineRule="auto"/>
      <w:ind w:left="288" w:right="288"/>
      <w:jc w:val="both"/>
    </w:pPr>
    <w:rPr>
      <w:rFonts w:ascii="Verdana" w:eastAsiaTheme="minorHAnsi" w:hAnsi="Verdana"/>
      <w:bCs/>
      <w:i/>
    </w:rPr>
  </w:style>
  <w:style w:type="paragraph" w:styleId="BodyText">
    <w:name w:val="Body Text"/>
    <w:basedOn w:val="Normal"/>
    <w:link w:val="BodyTextChar"/>
    <w:uiPriority w:val="99"/>
    <w:unhideWhenUsed/>
    <w:rsid w:val="00C540A9"/>
    <w:pPr>
      <w:spacing w:before="60" w:after="0" w:line="240" w:lineRule="auto"/>
      <w:jc w:val="both"/>
    </w:pPr>
    <w:rPr>
      <w:rFonts w:ascii="Verdana" w:eastAsiaTheme="minorHAnsi" w:hAnsi="Verdana"/>
      <w:bCs/>
    </w:rPr>
  </w:style>
  <w:style w:type="character" w:customStyle="1" w:styleId="BodyTextChar">
    <w:name w:val="Body Text Char"/>
    <w:basedOn w:val="DefaultParagraphFont"/>
    <w:link w:val="BodyText"/>
    <w:uiPriority w:val="99"/>
    <w:rsid w:val="00C540A9"/>
    <w:rPr>
      <w:rFonts w:ascii="Verdana" w:eastAsiaTheme="minorHAnsi" w:hAnsi="Verdana"/>
      <w:bCs/>
    </w:rPr>
  </w:style>
  <w:style w:type="paragraph" w:styleId="Header">
    <w:name w:val="header"/>
    <w:basedOn w:val="Normal"/>
    <w:link w:val="HeaderChar"/>
    <w:uiPriority w:val="99"/>
    <w:unhideWhenUsed/>
    <w:rsid w:val="00C54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0A9"/>
  </w:style>
  <w:style w:type="paragraph" w:styleId="Footer">
    <w:name w:val="footer"/>
    <w:basedOn w:val="Normal"/>
    <w:link w:val="FooterChar"/>
    <w:uiPriority w:val="99"/>
    <w:unhideWhenUsed/>
    <w:rsid w:val="00C54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0A9"/>
  </w:style>
  <w:style w:type="paragraph" w:styleId="ListParagraph">
    <w:name w:val="List Paragraph"/>
    <w:basedOn w:val="Normal"/>
    <w:uiPriority w:val="34"/>
    <w:qFormat/>
    <w:rsid w:val="00F01F60"/>
    <w:pPr>
      <w:ind w:left="720"/>
      <w:contextualSpacing/>
    </w:pPr>
  </w:style>
  <w:style w:type="paragraph" w:styleId="BalloonText">
    <w:name w:val="Balloon Text"/>
    <w:basedOn w:val="Normal"/>
    <w:link w:val="BalloonTextChar"/>
    <w:uiPriority w:val="99"/>
    <w:semiHidden/>
    <w:unhideWhenUsed/>
    <w:rsid w:val="00532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3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5530"/>
    <w:pPr>
      <w:keepNext/>
      <w:jc w:val="center"/>
      <w:outlineLvl w:val="0"/>
    </w:pPr>
    <w:rPr>
      <w:rFonts w:ascii="Comic Sans MS" w:eastAsiaTheme="minorHAnsi" w:hAnsi="Comic Sans MS"/>
      <w:b/>
      <w:bCs/>
      <w:sz w:val="28"/>
      <w:szCs w:val="28"/>
    </w:rPr>
  </w:style>
  <w:style w:type="paragraph" w:styleId="Heading2">
    <w:name w:val="heading 2"/>
    <w:basedOn w:val="Normal"/>
    <w:next w:val="Normal"/>
    <w:link w:val="Heading2Char"/>
    <w:uiPriority w:val="9"/>
    <w:unhideWhenUsed/>
    <w:qFormat/>
    <w:rsid w:val="00A60423"/>
    <w:pPr>
      <w:keepNext/>
      <w:widowControl w:val="0"/>
      <w:spacing w:before="27" w:after="0" w:line="313" w:lineRule="exact"/>
      <w:outlineLvl w:val="1"/>
    </w:pPr>
    <w:rPr>
      <w:rFonts w:ascii="Calibri" w:eastAsia="Times New Roman" w:hAnsi="Calibri"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10E"/>
    <w:rPr>
      <w:color w:val="0000FF" w:themeColor="hyperlink"/>
      <w:u w:val="single"/>
    </w:rPr>
  </w:style>
  <w:style w:type="character" w:customStyle="1" w:styleId="Heading1Char">
    <w:name w:val="Heading 1 Char"/>
    <w:basedOn w:val="DefaultParagraphFont"/>
    <w:link w:val="Heading1"/>
    <w:uiPriority w:val="9"/>
    <w:rsid w:val="00CE5530"/>
    <w:rPr>
      <w:rFonts w:ascii="Comic Sans MS" w:eastAsiaTheme="minorHAnsi" w:hAnsi="Comic Sans MS"/>
      <w:b/>
      <w:bCs/>
      <w:sz w:val="28"/>
      <w:szCs w:val="28"/>
    </w:rPr>
  </w:style>
  <w:style w:type="character" w:styleId="FollowedHyperlink">
    <w:name w:val="FollowedHyperlink"/>
    <w:basedOn w:val="DefaultParagraphFont"/>
    <w:uiPriority w:val="99"/>
    <w:semiHidden/>
    <w:unhideWhenUsed/>
    <w:rsid w:val="003D6161"/>
    <w:rPr>
      <w:color w:val="800080" w:themeColor="followedHyperlink"/>
      <w:u w:val="single"/>
    </w:rPr>
  </w:style>
  <w:style w:type="character" w:customStyle="1" w:styleId="Heading2Char">
    <w:name w:val="Heading 2 Char"/>
    <w:basedOn w:val="DefaultParagraphFont"/>
    <w:link w:val="Heading2"/>
    <w:uiPriority w:val="9"/>
    <w:rsid w:val="00A60423"/>
    <w:rPr>
      <w:rFonts w:ascii="Calibri" w:eastAsia="Times New Roman" w:hAnsi="Calibri" w:cs="Times New Roman"/>
      <w:b/>
    </w:rPr>
  </w:style>
  <w:style w:type="paragraph" w:styleId="BlockText">
    <w:name w:val="Block Text"/>
    <w:basedOn w:val="Normal"/>
    <w:uiPriority w:val="99"/>
    <w:unhideWhenUsed/>
    <w:rsid w:val="00F73C2F"/>
    <w:pPr>
      <w:spacing w:before="60" w:after="0" w:line="240" w:lineRule="auto"/>
      <w:ind w:left="288" w:right="288"/>
      <w:jc w:val="both"/>
    </w:pPr>
    <w:rPr>
      <w:rFonts w:ascii="Verdana" w:eastAsiaTheme="minorHAnsi" w:hAnsi="Verdana"/>
      <w:bCs/>
      <w:i/>
    </w:rPr>
  </w:style>
  <w:style w:type="paragraph" w:styleId="BodyText">
    <w:name w:val="Body Text"/>
    <w:basedOn w:val="Normal"/>
    <w:link w:val="BodyTextChar"/>
    <w:uiPriority w:val="99"/>
    <w:unhideWhenUsed/>
    <w:rsid w:val="00C540A9"/>
    <w:pPr>
      <w:spacing w:before="60" w:after="0" w:line="240" w:lineRule="auto"/>
      <w:jc w:val="both"/>
    </w:pPr>
    <w:rPr>
      <w:rFonts w:ascii="Verdana" w:eastAsiaTheme="minorHAnsi" w:hAnsi="Verdana"/>
      <w:bCs/>
    </w:rPr>
  </w:style>
  <w:style w:type="character" w:customStyle="1" w:styleId="BodyTextChar">
    <w:name w:val="Body Text Char"/>
    <w:basedOn w:val="DefaultParagraphFont"/>
    <w:link w:val="BodyText"/>
    <w:uiPriority w:val="99"/>
    <w:rsid w:val="00C540A9"/>
    <w:rPr>
      <w:rFonts w:ascii="Verdana" w:eastAsiaTheme="minorHAnsi" w:hAnsi="Verdana"/>
      <w:bCs/>
    </w:rPr>
  </w:style>
  <w:style w:type="paragraph" w:styleId="Header">
    <w:name w:val="header"/>
    <w:basedOn w:val="Normal"/>
    <w:link w:val="HeaderChar"/>
    <w:uiPriority w:val="99"/>
    <w:unhideWhenUsed/>
    <w:rsid w:val="00C54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0A9"/>
  </w:style>
  <w:style w:type="paragraph" w:styleId="Footer">
    <w:name w:val="footer"/>
    <w:basedOn w:val="Normal"/>
    <w:link w:val="FooterChar"/>
    <w:uiPriority w:val="99"/>
    <w:unhideWhenUsed/>
    <w:rsid w:val="00C54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0A9"/>
  </w:style>
  <w:style w:type="paragraph" w:styleId="ListParagraph">
    <w:name w:val="List Paragraph"/>
    <w:basedOn w:val="Normal"/>
    <w:uiPriority w:val="34"/>
    <w:qFormat/>
    <w:rsid w:val="00F01F60"/>
    <w:pPr>
      <w:ind w:left="720"/>
      <w:contextualSpacing/>
    </w:pPr>
  </w:style>
  <w:style w:type="paragraph" w:styleId="BalloonText">
    <w:name w:val="Balloon Text"/>
    <w:basedOn w:val="Normal"/>
    <w:link w:val="BalloonTextChar"/>
    <w:uiPriority w:val="99"/>
    <w:semiHidden/>
    <w:unhideWhenUsed/>
    <w:rsid w:val="00532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3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54108">
      <w:bodyDiv w:val="1"/>
      <w:marLeft w:val="0"/>
      <w:marRight w:val="0"/>
      <w:marTop w:val="0"/>
      <w:marBottom w:val="0"/>
      <w:divBdr>
        <w:top w:val="none" w:sz="0" w:space="0" w:color="auto"/>
        <w:left w:val="none" w:sz="0" w:space="0" w:color="auto"/>
        <w:bottom w:val="none" w:sz="0" w:space="0" w:color="auto"/>
        <w:right w:val="none" w:sz="0" w:space="0" w:color="auto"/>
      </w:divBdr>
      <w:divsChild>
        <w:div w:id="1415204261">
          <w:marLeft w:val="0"/>
          <w:marRight w:val="0"/>
          <w:marTop w:val="0"/>
          <w:marBottom w:val="0"/>
          <w:divBdr>
            <w:top w:val="none" w:sz="0" w:space="0" w:color="auto"/>
            <w:left w:val="none" w:sz="0" w:space="0" w:color="auto"/>
            <w:bottom w:val="none" w:sz="0" w:space="0" w:color="auto"/>
            <w:right w:val="none" w:sz="0" w:space="0" w:color="auto"/>
          </w:divBdr>
        </w:div>
        <w:div w:id="1448353654">
          <w:marLeft w:val="0"/>
          <w:marRight w:val="0"/>
          <w:marTop w:val="0"/>
          <w:marBottom w:val="0"/>
          <w:divBdr>
            <w:top w:val="none" w:sz="0" w:space="0" w:color="auto"/>
            <w:left w:val="none" w:sz="0" w:space="0" w:color="auto"/>
            <w:bottom w:val="none" w:sz="0" w:space="0" w:color="auto"/>
            <w:right w:val="none" w:sz="0" w:space="0" w:color="auto"/>
          </w:divBdr>
        </w:div>
      </w:divsChild>
    </w:div>
    <w:div w:id="603147602">
      <w:bodyDiv w:val="1"/>
      <w:marLeft w:val="0"/>
      <w:marRight w:val="0"/>
      <w:marTop w:val="0"/>
      <w:marBottom w:val="0"/>
      <w:divBdr>
        <w:top w:val="none" w:sz="0" w:space="0" w:color="auto"/>
        <w:left w:val="none" w:sz="0" w:space="0" w:color="auto"/>
        <w:bottom w:val="none" w:sz="0" w:space="0" w:color="auto"/>
        <w:right w:val="none" w:sz="0" w:space="0" w:color="auto"/>
      </w:divBdr>
      <w:divsChild>
        <w:div w:id="151458338">
          <w:marLeft w:val="0"/>
          <w:marRight w:val="0"/>
          <w:marTop w:val="0"/>
          <w:marBottom w:val="0"/>
          <w:divBdr>
            <w:top w:val="none" w:sz="0" w:space="0" w:color="auto"/>
            <w:left w:val="none" w:sz="0" w:space="0" w:color="auto"/>
            <w:bottom w:val="none" w:sz="0" w:space="0" w:color="auto"/>
            <w:right w:val="none" w:sz="0" w:space="0" w:color="auto"/>
          </w:divBdr>
        </w:div>
        <w:div w:id="1424570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ilpfpdx@gmail.com" TargetMode="External"/><Relationship Id="rId18" Type="http://schemas.openxmlformats.org/officeDocument/2006/relationships/hyperlink" Target="http://www.pdx.edu/womens-leadership/new-leadership-oregon" TargetMode="External"/><Relationship Id="rId26" Type="http://schemas.openxmlformats.org/officeDocument/2006/relationships/hyperlink" Target="http://www.theguardian.com/global/2014/dec/14/angela-davis-there-is-an-unbroken-line-of-police-violence-in-the-us-that-takes-us-all-the-way-back-to-the-days-of-slavery" TargetMode="External"/><Relationship Id="rId39" Type="http://schemas.openxmlformats.org/officeDocument/2006/relationships/hyperlink" Target="mailto:nbeckpdx@yahoo.com" TargetMode="External"/><Relationship Id="rId21" Type="http://schemas.openxmlformats.org/officeDocument/2006/relationships/hyperlink" Target="http://click.actionnetwork.org/mpss/c/1QA/ni0YAA/t.1tj/ax3n1zIjTWG8QvzjynXf_A/h3/bRJFJWuvc48-2BAGSBaarhXJfLyizPDoCPi9leCrMzxyNphpMfqG0KiwHLGkkCFmA9OZ0K3oOO26do8a00czamELZhFcznqI-2BW14sLKKIFsOymiInR-2FcwAGHhQ-2BMDk5rOX1SoaDPL4fEgpeMnnTqrIcFJECXi2FVsgMUtE5L-2FampS-2FQtQeKE1Y1NkReFPtRy7ys687h9ZunBni2IvmVLXMLkuo7V5Hi3bDLnfmSikGyFrqZZrQIe1mcR4-2FK6z2OYF2gCCwgsIMhLSQElNXA6HLfCVPxsIh5AJFF0orQq5HFY7wBvuYzj2Gu1x-2BPzNB-2Fw1CZ-2FhuNQy2N4wvuN3nErttG0UVlAiOQYHwplEu6sRrx1Q-3D" TargetMode="External"/><Relationship Id="rId34" Type="http://schemas.openxmlformats.org/officeDocument/2006/relationships/hyperlink" Target="http://worldoregon.org/" TargetMode="External"/><Relationship Id="rId42" Type="http://schemas.openxmlformats.org/officeDocument/2006/relationships/hyperlink" Target="http://jwjpdx.org/faithlaborbreakfast2016/" TargetMode="External"/><Relationship Id="rId47" Type="http://schemas.openxmlformats.org/officeDocument/2006/relationships/hyperlink" Target="http://worldoregon.org/" TargetMode="External"/><Relationship Id="rId50" Type="http://schemas.openxmlformats.org/officeDocument/2006/relationships/hyperlink" Target="http://r20.rs6.net/tn.jsp?f=001SmdYt1wSFdu68OFln7-vHpueTwYiFSYFgbcZ8k9mO9r-yLvTl5YJRsiQv34eT4wY9eWksy99_LvpZMPv8_-67D7TIz4Wz-DmIkePFQi-3Rg8IWKkSpc5pEzOvkZ904QUps6vC8HAU2QubvLxS2AbvEyDHR2yJK4KWdEslBhfoiA=&amp;c=Zd4CIbmXA-qPvZcigoaQ8UBsSIGiSMQVLEilRI4d-em7Lp5wQ2ZyXA==&amp;ch=XJ3eD-j3P_Xx3tSM-sPklDfhKOculLsojiAxJZ6FNv84Ew7tHsGPLg=="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wilpfpdx@gmail.com" TargetMode="External"/><Relationship Id="rId17" Type="http://schemas.openxmlformats.org/officeDocument/2006/relationships/hyperlink" Target="http://www.youthendingslavery.org/monthly-newsletter.html" TargetMode="External"/><Relationship Id="rId25" Type="http://schemas.openxmlformats.org/officeDocument/2006/relationships/hyperlink" Target="https://www.youtube.com/user/racetalks01" TargetMode="External"/><Relationship Id="rId33" Type="http://schemas.openxmlformats.org/officeDocument/2006/relationships/hyperlink" Target="http://www.olcv.org/" TargetMode="External"/><Relationship Id="rId38" Type="http://schemas.openxmlformats.org/officeDocument/2006/relationships/hyperlink" Target="http://www.photango.com" TargetMode="External"/><Relationship Id="rId46" Type="http://schemas.openxmlformats.org/officeDocument/2006/relationships/hyperlink" Target="http://www.holynamesheritagecenter.org/" TargetMode="External"/><Relationship Id="rId2" Type="http://schemas.openxmlformats.org/officeDocument/2006/relationships/styles" Target="styles.xml"/><Relationship Id="rId16" Type="http://schemas.openxmlformats.org/officeDocument/2006/relationships/hyperlink" Target="https://polarisproject.org/resources/2015-hotline-statistics" TargetMode="External"/><Relationship Id="rId20" Type="http://schemas.openxmlformats.org/officeDocument/2006/relationships/hyperlink" Target="http://www.commondreams.org/news/2015/12/31/corporate-friendly-trade-deals-threatening-ordinary-people-2016" TargetMode="External"/><Relationship Id="rId29" Type="http://schemas.openxmlformats.org/officeDocument/2006/relationships/hyperlink" Target="http://womensvoicesforchange.org/the-way-we-were-the-sncc-teenagers-who-changed-america.htm" TargetMode="External"/><Relationship Id="rId41" Type="http://schemas.openxmlformats.org/officeDocument/2006/relationships/hyperlink" Target="http://www.portlandpeacechoir.org" TargetMode="External"/><Relationship Id="rId54" Type="http://schemas.openxmlformats.org/officeDocument/2006/relationships/hyperlink" Target="http://www.wilpfus.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ugeneweekly.com/20160107/lead-story/feeling-light-within" TargetMode="External"/><Relationship Id="rId24" Type="http://schemas.openxmlformats.org/officeDocument/2006/relationships/hyperlink" Target="https://www.youtube.com/watch?v=2YZI9_Z1lD4&amp;feature=youtu.be" TargetMode="External"/><Relationship Id="rId32" Type="http://schemas.openxmlformats.org/officeDocument/2006/relationships/hyperlink" Target="http://bit.ly/1IPgjtp" TargetMode="External"/><Relationship Id="rId37" Type="http://schemas.openxmlformats.org/officeDocument/2006/relationships/hyperlink" Target="http://worldoregon.org/" TargetMode="External"/><Relationship Id="rId40" Type="http://schemas.openxmlformats.org/officeDocument/2006/relationships/hyperlink" Target="http://wilpfus.org/news/updates/2016-wilpf-nuclear-free-future-tours" TargetMode="External"/><Relationship Id="rId45" Type="http://schemas.openxmlformats.org/officeDocument/2006/relationships/hyperlink" Target="http://www.pjw.info" TargetMode="External"/><Relationship Id="rId53" Type="http://schemas.openxmlformats.org/officeDocument/2006/relationships/hyperlink" Target="mailto:info@wilpfus.org" TargetMode="External"/><Relationship Id="rId5" Type="http://schemas.openxmlformats.org/officeDocument/2006/relationships/webSettings" Target="webSettings.xml"/><Relationship Id="rId15" Type="http://schemas.openxmlformats.org/officeDocument/2006/relationships/hyperlink" Target="http://wilpfus.org/documents/WILPF-US_HT_Jan2016_final%20Doc%20PDF.pdf" TargetMode="External"/><Relationship Id="rId23" Type="http://schemas.openxmlformats.org/officeDocument/2006/relationships/hyperlink" Target="http://www.pjw.info/gw25yl/iraqfacts011516_25yl.pdf" TargetMode="External"/><Relationship Id="rId28" Type="http://schemas.openxmlformats.org/officeDocument/2006/relationships/hyperlink" Target="http://www.counterpunch.org/2016/01/01/revolutionary-transgressions-an-interview-with-margaret-randall/" TargetMode="External"/><Relationship Id="rId36" Type="http://schemas.openxmlformats.org/officeDocument/2006/relationships/hyperlink" Target="http://350pdx.org/event/this-changes-everything-free-showing/" TargetMode="External"/><Relationship Id="rId49" Type="http://schemas.openxmlformats.org/officeDocument/2006/relationships/hyperlink" Target="http://worldoregon.org/" TargetMode="External"/><Relationship Id="rId57" Type="http://schemas.openxmlformats.org/officeDocument/2006/relationships/theme" Target="theme/theme1.xml"/><Relationship Id="rId10" Type="http://schemas.openxmlformats.org/officeDocument/2006/relationships/hyperlink" Target="http://www.wilpfpdx.org" TargetMode="External"/><Relationship Id="rId19" Type="http://schemas.openxmlformats.org/officeDocument/2006/relationships/hyperlink" Target="http://www.thealliancefordemocracy.org/pdf/AfDJR6105.pdf" TargetMode="External"/><Relationship Id="rId31" Type="http://schemas.openxmlformats.org/officeDocument/2006/relationships/hyperlink" Target="http://bit.ly/1TDfiot" TargetMode="External"/><Relationship Id="rId44" Type="http://schemas.openxmlformats.org/officeDocument/2006/relationships/hyperlink" Target="http://worldoregon.org/" TargetMode="External"/><Relationship Id="rId52" Type="http://schemas.openxmlformats.org/officeDocument/2006/relationships/hyperlink" Target="http://www.labornotes.org/events" TargetMode="External"/><Relationship Id="rId4" Type="http://schemas.openxmlformats.org/officeDocument/2006/relationships/settings" Target="settings.xml"/><Relationship Id="rId9" Type="http://schemas.openxmlformats.org/officeDocument/2006/relationships/hyperlink" Target="mailto:wilpfpdx@gmail.com" TargetMode="External"/><Relationship Id="rId14" Type="http://schemas.openxmlformats.org/officeDocument/2006/relationships/hyperlink" Target="http://wilpfus.org/our-work/advancing-human-rightscedaw" TargetMode="External"/><Relationship Id="rId22" Type="http://schemas.openxmlformats.org/officeDocument/2006/relationships/hyperlink" Target="https://www.youtube.com/watch?v=MmCTM5B5pCE" TargetMode="External"/><Relationship Id="rId27" Type="http://schemas.openxmlformats.org/officeDocument/2006/relationships/hyperlink" Target="http://www.nytimes.com/2016/01/02/business/economy/over-50-female-and-jobless-even-as-others-return-to-work.html?_r=1" TargetMode="External"/><Relationship Id="rId30" Type="http://schemas.openxmlformats.org/officeDocument/2006/relationships/hyperlink" Target="http://www.trimet.org/" TargetMode="External"/><Relationship Id="rId35" Type="http://schemas.openxmlformats.org/officeDocument/2006/relationships/hyperlink" Target="http://www.nwfilm.org/nowshowing" TargetMode="External"/><Relationship Id="rId43" Type="http://schemas.openxmlformats.org/officeDocument/2006/relationships/hyperlink" Target="http://wellarts.org/2015/09/3346/" TargetMode="External"/><Relationship Id="rId48" Type="http://schemas.openxmlformats.org/officeDocument/2006/relationships/hyperlink" Target="http://www.350pdx.org"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aurorachorus.org" TargetMode="External"/><Relationship Id="rId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este\AppData\Roaming\Microsoft\Templates\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NL</Template>
  <TotalTime>30</TotalTime>
  <Pages>6</Pages>
  <Words>3794</Words>
  <Characters>21632</Characters>
  <Application>Microsoft Office Word</Application>
  <DocSecurity>0</DocSecurity>
  <Lines>180</Lines>
  <Paragraphs>50</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
      <vt:lpstr>    /WOMEN’S INTERNATIONAL LEAGUE FOR PEACE AND FREEDOM</vt:lpstr>
      <vt:lpstr>        </vt:lpstr>
      <vt:lpstr>HUMAN TRAFFICKING AWARENESS</vt:lpstr>
      <vt:lpstr>        VIGILS HELD REGULARLY</vt:lpstr>
      <vt:lpstr>        First Unitarian Church, Eliot Chapel, SW 12th &amp; Salmon; doors open 6:30. Derek C</vt:lpstr>
      <vt:lpstr>        Oregon State Capitol Steps, Salem. The bill would limit climate pollution and ac</vt:lpstr>
      <vt:lpstr>        PSU Academic and Student Recreation Center (ASRC) Room 001, 1800 SW 6th Ave. Fou</vt:lpstr>
      <vt:lpstr>        Sunday 7 February, 6 pm: Film, “Dilwale Dulhania Le Jayhenge,” India 1995</vt:lpstr>
      <vt:lpstr>        Whitsell Auditorium, Portland Art Museum, 1219 SW Park Avenue. Directed by Adity</vt:lpstr>
      <vt:lpstr>        Tuesday 9 February, 6:30 to 7:30 pm: Free showing, “This Changes Everything”</vt:lpstr>
      <vt:lpstr>        Multnomah Arts Center, 7688 SW Capitol Highway. An epic film that attempts to re</vt:lpstr>
      <vt:lpstr>        PSU Academic and Student Recreation Center (ASRC) Room 001, 1800 SW 6th Ave. Fif</vt:lpstr>
      <vt:lpstr>        First Unitarian Church, room B310; enter from 12th Avenue through midblock breez</vt:lpstr>
      <vt:lpstr>        Saturday 13 February, 7 pm: Film, “FIX IT: Healthcare at the Tipping Point”</vt:lpstr>
      <vt:lpstr>        First Unitarian Church, Eliot Chapel, SW 12th &amp; Salmon; doors open 6:30. A power</vt:lpstr>
      <vt:lpstr>        Sunday 14 February, 12 to 2 pm: WILPF Portland Lunch and Conversation with Carol</vt:lpstr>
      <vt:lpstr>        Pho Tango Vietnamese Bistro, 22139 NW Imbrie Drive, Hillsboro. www.photango.com </vt:lpstr>
      <vt:lpstr>        Sunday 14 February, 2 pm: “Singing for Our Lives,” a Joint Concert of Oregon’s P</vt:lpstr>
      <vt:lpstr>        First Congregational United Church of Christ 1126 SW Park Avenue. Hosted by Port</vt:lpstr>
      <vt:lpstr>        Tuesday 16 February, 7:15 to 9 am: 14th Annual Faith and Labor Breakfast</vt:lpstr>
      <vt:lpstr>        St Andrew Catholic Church, 806 NE Alberta Street. Hosted by Portland Jobs with J</vt:lpstr>
      <vt:lpstr>        Milagro Theatre, 525 SE Stark. Wednesdays and Sundays at 7:30, Saturdays at 2 pm</vt:lpstr>
      <vt:lpstr>        PSU Academic and Student Recreation Center (ASRC) Room 001, 1800 SW 6th Ave. Six</vt:lpstr>
      <vt:lpstr>        Social Justice Action Center (formerly the Red and Black Cafe), 400 SE 12th. Veg</vt:lpstr>
      <vt:lpstr>        17425 Holy Names Drive, Lake Oswego 97034. Free and open to the public, hosted b</vt:lpstr>
      <vt:lpstr>        PSU Academic and Student Recreation Center (ASRC) Room 001, 1800 SW 6th Ave. Sev</vt:lpstr>
      <vt:lpstr>        Central Lutheran Church, 1820 NE 21st Avenue. 350PDX presents Kathleen Dean Moor</vt:lpstr>
      <vt:lpstr>        NE Alberta and 24th Avenue. Joined by WILPFer Laura Webb, the trio sings their f</vt:lpstr>
      <vt:lpstr>        PSU Academic and Student Recreation Center (ASRC) Room 001, 1800 SW 6th Ave. Eig</vt:lpstr>
      <vt:lpstr>        First Congregational Church, 1126 SW Park Avenue. Featured guest artist: Portlan</vt:lpstr>
      <vt:lpstr>        Hyatt Regency O’Hare, 9300 Bryn Mawr Ave, Rosemont IL. Early Bird Special: Regis</vt:lpstr>
      <vt:lpstr>        </vt:lpstr>
      <vt:lpstr>        </vt:lpstr>
      <vt:lpstr>        SUPPORT YOUR PORTLAND WILPF BRANCH</vt:lpstr>
    </vt:vector>
  </TitlesOfParts>
  <Company/>
  <LinksUpToDate>false</LinksUpToDate>
  <CharactersWithSpaces>25376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dc:creator>
  <cp:lastModifiedBy>celeste</cp:lastModifiedBy>
  <cp:revision>8</cp:revision>
  <dcterms:created xsi:type="dcterms:W3CDTF">2016-01-31T17:08:00Z</dcterms:created>
  <dcterms:modified xsi:type="dcterms:W3CDTF">2016-01-31T18:05:00Z</dcterms:modified>
</cp:coreProperties>
</file>